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658" w14:textId="4F523666" w:rsidR="00450E02" w:rsidRPr="00690655" w:rsidRDefault="00450E02" w:rsidP="00690655">
      <w:pPr>
        <w:ind w:firstLineChars="600" w:firstLine="1446"/>
        <w:rPr>
          <w:rFonts w:ascii="ＭＳ ゴシック" w:eastAsia="ＭＳ ゴシック" w:hAnsi="ＭＳ ゴシック"/>
          <w:b/>
          <w:bCs/>
          <w:sz w:val="24"/>
          <w:lang w:eastAsia="zh-TW"/>
        </w:rPr>
      </w:pPr>
      <w:r w:rsidRPr="00690655">
        <w:rPr>
          <w:rFonts w:ascii="ＭＳ ゴシック" w:eastAsia="ＭＳ ゴシック" w:hAnsi="ＭＳ ゴシック" w:hint="eastAsia"/>
          <w:b/>
          <w:bCs/>
          <w:sz w:val="24"/>
          <w:lang w:eastAsia="zh-TW"/>
        </w:rPr>
        <w:t>国立大学法人</w:t>
      </w:r>
      <w:r w:rsidR="00CC3F33" w:rsidRPr="00690655">
        <w:rPr>
          <w:rFonts w:ascii="ＭＳ ゴシック" w:eastAsia="ＭＳ ゴシック" w:hAnsi="ＭＳ ゴシック" w:hint="eastAsia"/>
          <w:b/>
          <w:bCs/>
          <w:sz w:val="24"/>
          <w:lang w:eastAsia="zh-TW"/>
        </w:rPr>
        <w:t>東海国立大学機構</w:t>
      </w:r>
      <w:r w:rsidR="000C3D46" w:rsidRPr="00690655">
        <w:rPr>
          <w:rFonts w:ascii="ＭＳ ゴシック" w:eastAsia="ＭＳ ゴシック" w:hAnsi="ＭＳ ゴシック" w:hint="eastAsia"/>
          <w:b/>
          <w:bCs/>
          <w:sz w:val="24"/>
          <w:lang w:eastAsia="zh-TW"/>
        </w:rPr>
        <w:t>施設系技術</w:t>
      </w:r>
      <w:r w:rsidRPr="00690655">
        <w:rPr>
          <w:rFonts w:ascii="ＭＳ ゴシック" w:eastAsia="ＭＳ ゴシック" w:hAnsi="ＭＳ ゴシック" w:hint="eastAsia"/>
          <w:b/>
          <w:bCs/>
          <w:sz w:val="24"/>
          <w:lang w:eastAsia="zh-TW"/>
        </w:rPr>
        <w:t>職員募集案内</w:t>
      </w:r>
    </w:p>
    <w:p w14:paraId="61D95B2F" w14:textId="77777777" w:rsidR="00450E02" w:rsidRPr="00690655" w:rsidRDefault="00450E02" w:rsidP="00450E02">
      <w:pPr>
        <w:rPr>
          <w:rFonts w:ascii="ＭＳ ゴシック" w:eastAsia="ＭＳ ゴシック" w:hAnsi="ＭＳ ゴシック"/>
          <w:b/>
          <w:bCs/>
          <w:szCs w:val="21"/>
          <w:lang w:eastAsia="zh-TW"/>
        </w:rPr>
      </w:pPr>
    </w:p>
    <w:p w14:paraId="480DAA94" w14:textId="77777777" w:rsidR="00690655" w:rsidRPr="00690655" w:rsidRDefault="00690655" w:rsidP="002A1131">
      <w:pPr>
        <w:pStyle w:val="2"/>
        <w:spacing w:line="340" w:lineRule="exact"/>
        <w:ind w:left="210" w:firstLine="210"/>
        <w:rPr>
          <w:rFonts w:ascii="ＭＳ ゴシック" w:eastAsia="ＭＳ ゴシック" w:hAnsi="ＭＳ ゴシック"/>
          <w:sz w:val="21"/>
          <w:szCs w:val="21"/>
        </w:rPr>
      </w:pPr>
      <w:r w:rsidRPr="00690655">
        <w:rPr>
          <w:rFonts w:ascii="ＭＳ ゴシック" w:eastAsia="ＭＳ ゴシック" w:hAnsi="ＭＳ ゴシック" w:hint="eastAsia"/>
          <w:sz w:val="21"/>
          <w:szCs w:val="21"/>
        </w:rPr>
        <w:t>地域に根ざした教育・研究で地域社会の活性化に貢献する「岐阜大学」。</w:t>
      </w:r>
    </w:p>
    <w:p w14:paraId="4F55D944" w14:textId="77777777" w:rsidR="00690655" w:rsidRPr="00690655" w:rsidRDefault="00690655" w:rsidP="002A1131">
      <w:pPr>
        <w:pStyle w:val="2"/>
        <w:spacing w:line="340" w:lineRule="exact"/>
        <w:ind w:left="210" w:firstLine="210"/>
        <w:rPr>
          <w:rFonts w:ascii="ＭＳ ゴシック" w:eastAsia="ＭＳ ゴシック" w:hAnsi="ＭＳ ゴシック"/>
          <w:sz w:val="21"/>
          <w:szCs w:val="21"/>
        </w:rPr>
      </w:pPr>
      <w:r w:rsidRPr="00690655">
        <w:rPr>
          <w:rFonts w:ascii="ＭＳ ゴシック" w:eastAsia="ＭＳ ゴシック" w:hAnsi="ＭＳ ゴシック" w:hint="eastAsia"/>
          <w:sz w:val="21"/>
          <w:szCs w:val="21"/>
        </w:rPr>
        <w:t>海外にも事務所・拠点を構え、世界を牽引する人材の教育を目指す「名古屋大学」。</w:t>
      </w:r>
    </w:p>
    <w:p w14:paraId="2B7CD5F4" w14:textId="6380B66E" w:rsidR="00690655" w:rsidRPr="00690655" w:rsidRDefault="00690655" w:rsidP="00690655">
      <w:pPr>
        <w:pStyle w:val="2"/>
        <w:spacing w:line="340" w:lineRule="exact"/>
        <w:ind w:left="210" w:firstLine="210"/>
        <w:rPr>
          <w:rFonts w:ascii="ＭＳ ゴシック" w:eastAsia="ＭＳ ゴシック" w:hAnsi="ＭＳ ゴシック"/>
          <w:sz w:val="21"/>
          <w:szCs w:val="21"/>
        </w:rPr>
      </w:pPr>
      <w:r w:rsidRPr="00690655">
        <w:rPr>
          <w:rFonts w:ascii="ＭＳ ゴシック" w:eastAsia="ＭＳ ゴシック" w:hAnsi="ＭＳ ゴシック" w:hint="eastAsia"/>
          <w:sz w:val="21"/>
          <w:szCs w:val="21"/>
        </w:rPr>
        <w:t>この特色ある２つの大学を運営する国立大学法人である東海国立大学機構</w:t>
      </w:r>
      <w:r w:rsidR="00B8365E">
        <w:rPr>
          <w:rFonts w:ascii="ＭＳ ゴシック" w:eastAsia="ＭＳ ゴシック" w:hAnsi="ＭＳ ゴシック" w:hint="eastAsia"/>
          <w:sz w:val="21"/>
          <w:szCs w:val="21"/>
        </w:rPr>
        <w:t>（以下、</w:t>
      </w:r>
      <w:r w:rsidR="006D6652">
        <w:rPr>
          <w:rFonts w:ascii="ＭＳ ゴシック" w:eastAsia="ＭＳ ゴシック" w:hAnsi="ＭＳ ゴシック" w:hint="eastAsia"/>
          <w:sz w:val="21"/>
          <w:szCs w:val="21"/>
        </w:rPr>
        <w:t>「</w:t>
      </w:r>
      <w:r w:rsidR="00B8365E">
        <w:rPr>
          <w:rFonts w:ascii="ＭＳ ゴシック" w:eastAsia="ＭＳ ゴシック" w:hAnsi="ＭＳ ゴシック" w:hint="eastAsia"/>
          <w:sz w:val="21"/>
          <w:szCs w:val="21"/>
        </w:rPr>
        <w:t>機構</w:t>
      </w:r>
      <w:r w:rsidR="006D6652">
        <w:rPr>
          <w:rFonts w:ascii="ＭＳ ゴシック" w:eastAsia="ＭＳ ゴシック" w:hAnsi="ＭＳ ゴシック" w:hint="eastAsia"/>
          <w:sz w:val="21"/>
          <w:szCs w:val="21"/>
        </w:rPr>
        <w:t>」</w:t>
      </w:r>
      <w:r w:rsidR="00B8365E">
        <w:rPr>
          <w:rFonts w:ascii="ＭＳ ゴシック" w:eastAsia="ＭＳ ゴシック" w:hAnsi="ＭＳ ゴシック" w:hint="eastAsia"/>
          <w:sz w:val="21"/>
          <w:szCs w:val="21"/>
        </w:rPr>
        <w:t>という）</w:t>
      </w:r>
      <w:r w:rsidRPr="00690655">
        <w:rPr>
          <w:rFonts w:ascii="ＭＳ ゴシック" w:eastAsia="ＭＳ ゴシック" w:hAnsi="ＭＳ ゴシック" w:hint="eastAsia"/>
          <w:sz w:val="21"/>
          <w:szCs w:val="21"/>
        </w:rPr>
        <w:t>では、より多様な経験と知識を身に付けた社会人経験のある優秀な人材を採用することを目的として、施設系技術職員を募集します。（卒業（修了）見込みの方も応募いただけます。）</w:t>
      </w:r>
    </w:p>
    <w:p w14:paraId="466F9852" w14:textId="77777777" w:rsidR="00690655" w:rsidRPr="00690655" w:rsidRDefault="00690655" w:rsidP="00690655">
      <w:pPr>
        <w:pStyle w:val="2"/>
        <w:spacing w:line="340" w:lineRule="exact"/>
        <w:ind w:left="210" w:firstLine="210"/>
        <w:rPr>
          <w:rFonts w:ascii="ＭＳ ゴシック" w:eastAsia="ＭＳ ゴシック" w:hAnsi="ＭＳ ゴシック"/>
          <w:sz w:val="21"/>
          <w:szCs w:val="21"/>
        </w:rPr>
      </w:pPr>
    </w:p>
    <w:tbl>
      <w:tblPr>
        <w:tblStyle w:val="ac"/>
        <w:tblW w:w="0" w:type="auto"/>
        <w:tblLook w:val="04A0" w:firstRow="1" w:lastRow="0" w:firstColumn="1" w:lastColumn="0" w:noHBand="0" w:noVBand="1"/>
      </w:tblPr>
      <w:tblGrid>
        <w:gridCol w:w="1980"/>
        <w:gridCol w:w="7648"/>
      </w:tblGrid>
      <w:tr w:rsidR="00D90CB1" w:rsidRPr="00690655" w14:paraId="48F3DEF3" w14:textId="77777777" w:rsidTr="00690655">
        <w:tc>
          <w:tcPr>
            <w:tcW w:w="1980" w:type="dxa"/>
          </w:tcPr>
          <w:p w14:paraId="677208BC" w14:textId="77777777" w:rsidR="00D90CB1" w:rsidRPr="00690655" w:rsidRDefault="00D90CB1"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（１）応募資格</w:t>
            </w:r>
          </w:p>
        </w:tc>
        <w:tc>
          <w:tcPr>
            <w:tcW w:w="7648" w:type="dxa"/>
          </w:tcPr>
          <w:p w14:paraId="1CC60D62" w14:textId="0D1280BE" w:rsidR="00D90CB1" w:rsidRPr="00EF454B" w:rsidRDefault="006F4C7A" w:rsidP="00466E3D">
            <w:pPr>
              <w:jc w:val="left"/>
              <w:rPr>
                <w:rFonts w:ascii="ＭＳ ゴシック" w:eastAsia="ＭＳ ゴシック" w:hAnsi="ＭＳ ゴシック"/>
                <w:b/>
                <w:bCs/>
                <w:sz w:val="22"/>
              </w:rPr>
            </w:pPr>
            <w:r w:rsidRPr="00EF454B">
              <w:rPr>
                <w:rFonts w:ascii="ＭＳ ゴシック" w:eastAsia="ＭＳ ゴシック" w:hAnsi="ＭＳ ゴシック"/>
                <w:b/>
                <w:bCs/>
                <w:sz w:val="22"/>
              </w:rPr>
              <w:t>1</w:t>
            </w:r>
            <w:r w:rsidR="006F25C5" w:rsidRPr="00EF454B">
              <w:rPr>
                <w:rFonts w:ascii="ＭＳ ゴシック" w:eastAsia="ＭＳ ゴシック" w:hAnsi="ＭＳ ゴシック"/>
                <w:b/>
                <w:bCs/>
                <w:sz w:val="22"/>
              </w:rPr>
              <w:t>98</w:t>
            </w:r>
            <w:r w:rsidR="00B42983" w:rsidRPr="00EF454B">
              <w:rPr>
                <w:rFonts w:ascii="ＭＳ ゴシック" w:eastAsia="ＭＳ ゴシック" w:hAnsi="ＭＳ ゴシック" w:hint="eastAsia"/>
                <w:b/>
                <w:bCs/>
                <w:sz w:val="22"/>
              </w:rPr>
              <w:t>6</w:t>
            </w:r>
            <w:r w:rsidRPr="00EF454B">
              <w:rPr>
                <w:rFonts w:ascii="ＭＳ ゴシック" w:eastAsia="ＭＳ ゴシック" w:hAnsi="ＭＳ ゴシック" w:hint="eastAsia"/>
                <w:b/>
                <w:bCs/>
                <w:sz w:val="22"/>
              </w:rPr>
              <w:t>年</w:t>
            </w:r>
            <w:r w:rsidR="00D90CB1" w:rsidRPr="00EF454B">
              <w:rPr>
                <w:rFonts w:ascii="ＭＳ ゴシック" w:eastAsia="ＭＳ ゴシック" w:hAnsi="ＭＳ ゴシック" w:hint="eastAsia"/>
                <w:b/>
                <w:bCs/>
                <w:sz w:val="22"/>
              </w:rPr>
              <w:t>（昭和</w:t>
            </w:r>
            <w:r w:rsidR="00924C27" w:rsidRPr="00EF454B">
              <w:rPr>
                <w:rFonts w:ascii="ＭＳ ゴシック" w:eastAsia="ＭＳ ゴシック" w:hAnsi="ＭＳ ゴシック" w:hint="eastAsia"/>
                <w:b/>
                <w:bCs/>
                <w:sz w:val="22"/>
              </w:rPr>
              <w:t>6</w:t>
            </w:r>
            <w:r w:rsidR="00B42983" w:rsidRPr="00EF454B">
              <w:rPr>
                <w:rFonts w:ascii="ＭＳ ゴシック" w:eastAsia="ＭＳ ゴシック" w:hAnsi="ＭＳ ゴシック" w:hint="eastAsia"/>
                <w:b/>
                <w:bCs/>
                <w:sz w:val="22"/>
              </w:rPr>
              <w:t>1</w:t>
            </w:r>
            <w:r w:rsidRPr="00EF454B">
              <w:rPr>
                <w:rFonts w:ascii="ＭＳ ゴシック" w:eastAsia="ＭＳ ゴシック" w:hAnsi="ＭＳ ゴシック" w:hint="eastAsia"/>
                <w:b/>
                <w:bCs/>
                <w:sz w:val="22"/>
              </w:rPr>
              <w:t>年）</w:t>
            </w:r>
            <w:r w:rsidR="00D90CB1" w:rsidRPr="00EF454B">
              <w:rPr>
                <w:rFonts w:ascii="ＭＳ ゴシック" w:eastAsia="ＭＳ ゴシック" w:hAnsi="ＭＳ ゴシック"/>
                <w:b/>
                <w:bCs/>
                <w:sz w:val="22"/>
              </w:rPr>
              <w:t>4月2</w:t>
            </w:r>
            <w:r w:rsidRPr="00EF454B">
              <w:rPr>
                <w:rFonts w:ascii="ＭＳ ゴシック" w:eastAsia="ＭＳ ゴシック" w:hAnsi="ＭＳ ゴシック" w:hint="eastAsia"/>
                <w:b/>
                <w:bCs/>
                <w:sz w:val="22"/>
              </w:rPr>
              <w:t>日</w:t>
            </w:r>
            <w:r w:rsidR="00450E02" w:rsidRPr="00EF454B">
              <w:rPr>
                <w:rFonts w:ascii="ＭＳ ゴシック" w:eastAsia="ＭＳ ゴシック" w:hAnsi="ＭＳ ゴシック" w:hint="eastAsia"/>
                <w:b/>
                <w:bCs/>
                <w:sz w:val="22"/>
              </w:rPr>
              <w:t>以降</w:t>
            </w:r>
            <w:r w:rsidR="00466E3D" w:rsidRPr="00EF454B">
              <w:rPr>
                <w:rFonts w:ascii="ＭＳ ゴシック" w:eastAsia="ＭＳ ゴシック" w:hAnsi="ＭＳ ゴシック" w:hint="eastAsia"/>
                <w:b/>
                <w:bCs/>
                <w:sz w:val="22"/>
              </w:rPr>
              <w:t>に</w:t>
            </w:r>
            <w:r w:rsidR="00D90CB1" w:rsidRPr="00EF454B">
              <w:rPr>
                <w:rFonts w:ascii="ＭＳ ゴシック" w:eastAsia="ＭＳ ゴシック" w:hAnsi="ＭＳ ゴシック" w:hint="eastAsia"/>
                <w:b/>
                <w:bCs/>
                <w:sz w:val="22"/>
              </w:rPr>
              <w:t>生まれた者</w:t>
            </w:r>
          </w:p>
          <w:p w14:paraId="74FC3074" w14:textId="58863F8D" w:rsidR="00AE4416" w:rsidRPr="00EF454B" w:rsidRDefault="00AE4416" w:rsidP="00690655">
            <w:pPr>
              <w:spacing w:line="260" w:lineRule="exact"/>
              <w:ind w:left="210" w:hangingChars="100" w:hanging="210"/>
              <w:jc w:val="left"/>
              <w:rPr>
                <w:rFonts w:ascii="ＭＳ ゴシック" w:eastAsia="ＭＳ ゴシック" w:hAnsi="ＭＳ ゴシック"/>
                <w:szCs w:val="21"/>
              </w:rPr>
            </w:pPr>
            <w:r w:rsidRPr="00EF454B">
              <w:rPr>
                <w:rFonts w:ascii="ＭＳ ゴシック" w:eastAsia="ＭＳ ゴシック" w:hAnsi="ＭＳ ゴシック" w:hint="eastAsia"/>
                <w:szCs w:val="21"/>
              </w:rPr>
              <w:t>※</w:t>
            </w:r>
            <w:r w:rsidRPr="00EF454B">
              <w:rPr>
                <w:rFonts w:ascii="ＭＳ ゴシック" w:eastAsia="ＭＳ ゴシック" w:hAnsi="ＭＳ ゴシック"/>
                <w:szCs w:val="21"/>
              </w:rPr>
              <w:t xml:space="preserve"> 長期勤続によるキャリア形成を図る観点から，上記年齢の範囲で募集します。（雇用対策法施行規則第１条の３第１項</w:t>
            </w:r>
            <w:r w:rsidR="00B8365E" w:rsidRPr="00EF454B">
              <w:rPr>
                <w:rFonts w:ascii="ＭＳ ゴシック" w:eastAsia="ＭＳ ゴシック" w:hAnsi="ＭＳ ゴシック" w:hint="eastAsia"/>
                <w:szCs w:val="21"/>
              </w:rPr>
              <w:t>第</w:t>
            </w:r>
            <w:r w:rsidRPr="00EF454B">
              <w:rPr>
                <w:rFonts w:ascii="ＭＳ ゴシック" w:eastAsia="ＭＳ ゴシック" w:hAnsi="ＭＳ ゴシック"/>
                <w:szCs w:val="21"/>
              </w:rPr>
              <w:t>３号のイ）</w:t>
            </w:r>
          </w:p>
          <w:p w14:paraId="09DBD9C4" w14:textId="77777777" w:rsidR="002B159A" w:rsidRPr="00EF454B" w:rsidRDefault="002B159A" w:rsidP="00466E3D">
            <w:pPr>
              <w:jc w:val="left"/>
              <w:rPr>
                <w:rFonts w:ascii="ＭＳ ゴシック" w:eastAsia="ＭＳ ゴシック" w:hAnsi="ＭＳ ゴシック"/>
              </w:rPr>
            </w:pPr>
          </w:p>
          <w:p w14:paraId="523DDEFD" w14:textId="77777777" w:rsidR="002B159A" w:rsidRPr="00EF454B" w:rsidRDefault="002B159A" w:rsidP="00466E3D">
            <w:pPr>
              <w:jc w:val="left"/>
              <w:rPr>
                <w:rFonts w:ascii="ＭＳ ゴシック" w:eastAsia="ＭＳ ゴシック" w:hAnsi="ＭＳ ゴシック"/>
                <w:b/>
                <w:bCs/>
              </w:rPr>
            </w:pPr>
            <w:r w:rsidRPr="00EF454B">
              <w:rPr>
                <w:rFonts w:ascii="ＭＳ ゴシック" w:eastAsia="ＭＳ ゴシック" w:hAnsi="ＭＳ ゴシック"/>
                <w:b/>
                <w:bCs/>
              </w:rPr>
              <w:t>次のいずれかに該当する者は受験できません。</w:t>
            </w:r>
          </w:p>
          <w:p w14:paraId="6564EF2C" w14:textId="763F8FD0" w:rsidR="002B159A" w:rsidRPr="00EF454B" w:rsidRDefault="002B159A" w:rsidP="00D81D61">
            <w:pPr>
              <w:ind w:left="210" w:hangingChars="100" w:hanging="210"/>
              <w:jc w:val="left"/>
              <w:rPr>
                <w:rFonts w:ascii="ＭＳ ゴシック" w:eastAsia="ＭＳ ゴシック" w:hAnsi="ＭＳ ゴシック"/>
              </w:rPr>
            </w:pPr>
            <w:r w:rsidRPr="00EF454B">
              <w:rPr>
                <w:rFonts w:ascii="ＭＳ ゴシック" w:eastAsia="ＭＳ ゴシック" w:hAnsi="ＭＳ ゴシック"/>
              </w:rPr>
              <w:t xml:space="preserve"> </w:t>
            </w:r>
            <w:r w:rsidR="00CC3F33" w:rsidRPr="00EF454B">
              <w:rPr>
                <w:rFonts w:ascii="ＭＳ ゴシック" w:eastAsia="ＭＳ ゴシック" w:hAnsi="ＭＳ ゴシック" w:hint="eastAsia"/>
              </w:rPr>
              <w:t>ア</w:t>
            </w:r>
            <w:r w:rsidRPr="00EF454B">
              <w:rPr>
                <w:rFonts w:ascii="ＭＳ ゴシック" w:eastAsia="ＭＳ ゴシック" w:hAnsi="ＭＳ ゴシック"/>
              </w:rPr>
              <w:t xml:space="preserve"> 禁錮以上の刑に処せられ、その執行を終わるまでの者又はその刑の執行猶予の期間中の者、その他その執行を受けることがなくなるまでの者</w:t>
            </w:r>
          </w:p>
          <w:p w14:paraId="6C385A7A" w14:textId="4550B632" w:rsidR="002B159A" w:rsidRPr="00EF454B" w:rsidRDefault="002B159A" w:rsidP="00D81D61">
            <w:pPr>
              <w:ind w:left="210" w:hangingChars="100" w:hanging="210"/>
              <w:jc w:val="left"/>
              <w:rPr>
                <w:rFonts w:ascii="ＭＳ ゴシック" w:eastAsia="ＭＳ ゴシック" w:hAnsi="ＭＳ ゴシック"/>
              </w:rPr>
            </w:pPr>
            <w:r w:rsidRPr="00EF454B">
              <w:rPr>
                <w:rFonts w:ascii="ＭＳ ゴシック" w:eastAsia="ＭＳ ゴシック" w:hAnsi="ＭＳ ゴシック"/>
              </w:rPr>
              <w:t xml:space="preserve"> </w:t>
            </w:r>
            <w:r w:rsidR="00CC3F33" w:rsidRPr="00EF454B">
              <w:rPr>
                <w:rFonts w:ascii="ＭＳ ゴシック" w:eastAsia="ＭＳ ゴシック" w:hAnsi="ＭＳ ゴシック" w:hint="eastAsia"/>
              </w:rPr>
              <w:t>イ</w:t>
            </w:r>
            <w:r w:rsidRPr="00EF454B">
              <w:rPr>
                <w:rFonts w:ascii="ＭＳ ゴシック" w:eastAsia="ＭＳ ゴシック" w:hAnsi="ＭＳ ゴシック"/>
              </w:rPr>
              <w:t xml:space="preserve"> 国家公務員又は国立大学法人等の職員として懲戒解雇又はこれに相当する処分を受けたことのある者で、その処分の日から2年を経過していない者</w:t>
            </w:r>
          </w:p>
        </w:tc>
      </w:tr>
      <w:tr w:rsidR="00D90CB1" w:rsidRPr="00690655" w14:paraId="313E23E9" w14:textId="77777777" w:rsidTr="00690655">
        <w:tc>
          <w:tcPr>
            <w:tcW w:w="1980" w:type="dxa"/>
          </w:tcPr>
          <w:p w14:paraId="4EBCE805" w14:textId="77777777" w:rsidR="00D90CB1" w:rsidRPr="00690655" w:rsidRDefault="00D90CB1"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（２）採用職種</w:t>
            </w:r>
          </w:p>
          <w:p w14:paraId="401DD631" w14:textId="77777777" w:rsidR="00AE4416" w:rsidRPr="00690655" w:rsidRDefault="00AE4416"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 xml:space="preserve">　　　及び</w:t>
            </w:r>
          </w:p>
          <w:p w14:paraId="53AEEF7D" w14:textId="1273ECB3" w:rsidR="00AE4416" w:rsidRPr="00690655" w:rsidRDefault="00AE4416"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 xml:space="preserve">　　主な職務内容</w:t>
            </w:r>
          </w:p>
        </w:tc>
        <w:tc>
          <w:tcPr>
            <w:tcW w:w="7648" w:type="dxa"/>
          </w:tcPr>
          <w:p w14:paraId="79267881" w14:textId="0033B61A" w:rsidR="00D90CB1" w:rsidRPr="00EF454B" w:rsidRDefault="00821786" w:rsidP="00AC3365">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t>施設系技術</w:t>
            </w:r>
            <w:r w:rsidR="00D90CB1" w:rsidRPr="00EF454B">
              <w:rPr>
                <w:rFonts w:ascii="ＭＳ ゴシック" w:eastAsia="ＭＳ ゴシック" w:hAnsi="ＭＳ ゴシック" w:hint="eastAsia"/>
                <w:b/>
                <w:bCs/>
                <w:szCs w:val="21"/>
              </w:rPr>
              <w:t>職員</w:t>
            </w:r>
            <w:r w:rsidR="0032172F" w:rsidRPr="00EF454B">
              <w:rPr>
                <w:rFonts w:ascii="ＭＳ ゴシック" w:eastAsia="ＭＳ ゴシック" w:hAnsi="ＭＳ ゴシック" w:hint="eastAsia"/>
                <w:b/>
                <w:bCs/>
                <w:szCs w:val="21"/>
              </w:rPr>
              <w:t>(建築</w:t>
            </w:r>
            <w:r w:rsidR="00814B2A" w:rsidRPr="00EF454B">
              <w:rPr>
                <w:rFonts w:ascii="ＭＳ ゴシック" w:eastAsia="ＭＳ ゴシック" w:hAnsi="ＭＳ ゴシック" w:hint="eastAsia"/>
                <w:b/>
                <w:bCs/>
                <w:szCs w:val="21"/>
              </w:rPr>
              <w:t>・電気・機械</w:t>
            </w:r>
            <w:r w:rsidR="0032172F" w:rsidRPr="00EF454B">
              <w:rPr>
                <w:rFonts w:ascii="ＭＳ ゴシック" w:eastAsia="ＭＳ ゴシック" w:hAnsi="ＭＳ ゴシック" w:hint="eastAsia"/>
                <w:b/>
                <w:bCs/>
                <w:szCs w:val="21"/>
              </w:rPr>
              <w:t>)</w:t>
            </w:r>
          </w:p>
          <w:p w14:paraId="1A377821" w14:textId="77777777" w:rsidR="00821786" w:rsidRPr="00EF454B" w:rsidRDefault="00821786" w:rsidP="00AC3365">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機構の事務局</w:t>
            </w:r>
            <w:r w:rsidRPr="00EF454B">
              <w:rPr>
                <w:rFonts w:ascii="ＭＳ ゴシック" w:eastAsia="ＭＳ ゴシック" w:hAnsi="ＭＳ ゴシック"/>
                <w:szCs w:val="21"/>
              </w:rPr>
              <w:t>に配属</w:t>
            </w:r>
          </w:p>
          <w:p w14:paraId="49D451BA" w14:textId="7D93EE22" w:rsidR="00821786" w:rsidRPr="00EF454B" w:rsidRDefault="00821786" w:rsidP="00821786">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教</w:t>
            </w:r>
            <w:r w:rsidRPr="00EF454B">
              <w:rPr>
                <w:rFonts w:ascii="ＭＳ ゴシック" w:eastAsia="ＭＳ ゴシック" w:hAnsi="ＭＳ ゴシック"/>
                <w:szCs w:val="21"/>
              </w:rPr>
              <w:t>育・研究</w:t>
            </w:r>
            <w:r w:rsidR="00B8365E" w:rsidRPr="00EF454B">
              <w:rPr>
                <w:rFonts w:ascii="ＭＳ ゴシック" w:eastAsia="ＭＳ ゴシック" w:hAnsi="ＭＳ ゴシック" w:hint="eastAsia"/>
                <w:szCs w:val="21"/>
              </w:rPr>
              <w:t>施設</w:t>
            </w:r>
            <w:r w:rsidRPr="00EF454B">
              <w:rPr>
                <w:rFonts w:ascii="ＭＳ ゴシック" w:eastAsia="ＭＳ ゴシック" w:hAnsi="ＭＳ ゴシック"/>
                <w:szCs w:val="21"/>
              </w:rPr>
              <w:t>等の建物</w:t>
            </w:r>
            <w:r w:rsidR="00CA7CD9" w:rsidRPr="00EF454B">
              <w:rPr>
                <w:rFonts w:ascii="ＭＳ ゴシック" w:eastAsia="ＭＳ ゴシック" w:hAnsi="ＭＳ ゴシック"/>
                <w:szCs w:val="21"/>
              </w:rPr>
              <w:t>設備の計画，設計</w:t>
            </w:r>
            <w:r w:rsidR="00CA7CD9" w:rsidRPr="00EF454B">
              <w:rPr>
                <w:rFonts w:ascii="ＭＳ ゴシック" w:eastAsia="ＭＳ ゴシック" w:hAnsi="ＭＳ ゴシック" w:hint="eastAsia"/>
                <w:szCs w:val="21"/>
              </w:rPr>
              <w:t>，</w:t>
            </w:r>
            <w:r w:rsidRPr="00EF454B">
              <w:rPr>
                <w:rFonts w:ascii="ＭＳ ゴシック" w:eastAsia="ＭＳ ゴシック" w:hAnsi="ＭＳ ゴシック"/>
                <w:szCs w:val="21"/>
              </w:rPr>
              <w:t>工事の発注</w:t>
            </w:r>
            <w:r w:rsidR="00CA7CD9" w:rsidRPr="00EF454B">
              <w:rPr>
                <w:rFonts w:ascii="ＭＳ ゴシック" w:eastAsia="ＭＳ ゴシック" w:hAnsi="ＭＳ ゴシック" w:hint="eastAsia"/>
                <w:szCs w:val="21"/>
              </w:rPr>
              <w:t>，</w:t>
            </w:r>
            <w:r w:rsidR="0094203A" w:rsidRPr="00EF454B">
              <w:rPr>
                <w:rFonts w:ascii="ＭＳ ゴシック" w:eastAsia="ＭＳ ゴシック" w:hAnsi="ＭＳ ゴシック"/>
                <w:szCs w:val="21"/>
              </w:rPr>
              <w:t>維持保全等</w:t>
            </w:r>
            <w:r w:rsidR="0094203A" w:rsidRPr="00EF454B">
              <w:rPr>
                <w:rFonts w:ascii="ＭＳ ゴシック" w:eastAsia="ＭＳ ゴシック" w:hAnsi="ＭＳ ゴシック" w:hint="eastAsia"/>
                <w:szCs w:val="21"/>
              </w:rPr>
              <w:t>に関する</w:t>
            </w:r>
            <w:r w:rsidRPr="00EF454B">
              <w:rPr>
                <w:rFonts w:ascii="ＭＳ ゴシック" w:eastAsia="ＭＳ ゴシック" w:hAnsi="ＭＳ ゴシック"/>
                <w:szCs w:val="21"/>
              </w:rPr>
              <w:t>業務に従事</w:t>
            </w:r>
          </w:p>
          <w:p w14:paraId="6DD220B8" w14:textId="5D998CE4" w:rsidR="00B17F00" w:rsidRPr="00EF454B" w:rsidRDefault="00B17F00" w:rsidP="00821786">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採用後は、</w:t>
            </w:r>
            <w:r w:rsidR="004B038D" w:rsidRPr="00EF454B">
              <w:rPr>
                <w:rFonts w:ascii="ＭＳ ゴシック" w:eastAsia="ＭＳ ゴシック" w:hAnsi="ＭＳ ゴシック" w:hint="eastAsia"/>
                <w:szCs w:val="21"/>
              </w:rPr>
              <w:t>本人の適性や職務経験などを総合的に勘案の上、</w:t>
            </w:r>
            <w:r w:rsidRPr="00EF454B">
              <w:rPr>
                <w:rFonts w:ascii="ＭＳ ゴシック" w:eastAsia="ＭＳ ゴシック" w:hAnsi="ＭＳ ゴシック" w:hint="eastAsia"/>
                <w:szCs w:val="21"/>
              </w:rPr>
              <w:t>他部署</w:t>
            </w:r>
            <w:r w:rsidR="0094203A" w:rsidRPr="00EF454B">
              <w:rPr>
                <w:rFonts w:ascii="ＭＳ ゴシック" w:eastAsia="ＭＳ ゴシック" w:hAnsi="ＭＳ ゴシック" w:hint="eastAsia"/>
                <w:szCs w:val="21"/>
              </w:rPr>
              <w:t>や他機関</w:t>
            </w:r>
            <w:r w:rsidRPr="00EF454B">
              <w:rPr>
                <w:rFonts w:ascii="ＭＳ ゴシック" w:eastAsia="ＭＳ ゴシック" w:hAnsi="ＭＳ ゴシック" w:hint="eastAsia"/>
                <w:szCs w:val="21"/>
              </w:rPr>
              <w:t>への</w:t>
            </w:r>
            <w:r w:rsidR="00AE4416" w:rsidRPr="00EF454B">
              <w:rPr>
                <w:rFonts w:ascii="ＭＳ ゴシック" w:eastAsia="ＭＳ ゴシック" w:hAnsi="ＭＳ ゴシック" w:hint="eastAsia"/>
                <w:szCs w:val="21"/>
              </w:rPr>
              <w:t>人事</w:t>
            </w:r>
            <w:r w:rsidRPr="00EF454B">
              <w:rPr>
                <w:rFonts w:ascii="ＭＳ ゴシック" w:eastAsia="ＭＳ ゴシック" w:hAnsi="ＭＳ ゴシック" w:hint="eastAsia"/>
                <w:szCs w:val="21"/>
              </w:rPr>
              <w:t>異動もあり</w:t>
            </w:r>
          </w:p>
        </w:tc>
      </w:tr>
      <w:tr w:rsidR="00D90CB1" w:rsidRPr="00690655" w14:paraId="5B38BBC4" w14:textId="77777777" w:rsidTr="00690655">
        <w:tc>
          <w:tcPr>
            <w:tcW w:w="1980" w:type="dxa"/>
          </w:tcPr>
          <w:p w14:paraId="37F47F3B" w14:textId="77777777" w:rsidR="00D90CB1" w:rsidRPr="00690655" w:rsidRDefault="00B17F00"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（３）採用予定数</w:t>
            </w:r>
          </w:p>
        </w:tc>
        <w:tc>
          <w:tcPr>
            <w:tcW w:w="7648" w:type="dxa"/>
          </w:tcPr>
          <w:p w14:paraId="39C1CF41" w14:textId="77777777" w:rsidR="00D90CB1" w:rsidRPr="00EF454B" w:rsidRDefault="00616496" w:rsidP="00AC3365">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t>若干名</w:t>
            </w:r>
          </w:p>
        </w:tc>
      </w:tr>
      <w:tr w:rsidR="00D90CB1" w:rsidRPr="00690655" w14:paraId="48815F14" w14:textId="77777777" w:rsidTr="00690655">
        <w:tc>
          <w:tcPr>
            <w:tcW w:w="1980" w:type="dxa"/>
          </w:tcPr>
          <w:p w14:paraId="2A882F29" w14:textId="77777777" w:rsidR="00D90CB1" w:rsidRPr="00690655" w:rsidRDefault="00B17F00"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（４）採用予定日</w:t>
            </w:r>
          </w:p>
        </w:tc>
        <w:tc>
          <w:tcPr>
            <w:tcW w:w="7648" w:type="dxa"/>
          </w:tcPr>
          <w:p w14:paraId="1E0F8E50" w14:textId="02A63089" w:rsidR="000B1ACD" w:rsidRPr="00EF454B" w:rsidRDefault="006F25C5" w:rsidP="000B1ACD">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t>令和</w:t>
            </w:r>
            <w:r w:rsidR="00B42983" w:rsidRPr="00EF454B">
              <w:rPr>
                <w:rFonts w:ascii="ＭＳ ゴシック" w:eastAsia="ＭＳ ゴシック" w:hAnsi="ＭＳ ゴシック" w:hint="eastAsia"/>
                <w:b/>
                <w:bCs/>
                <w:szCs w:val="21"/>
              </w:rPr>
              <w:t>7</w:t>
            </w:r>
            <w:r w:rsidR="00B17F00" w:rsidRPr="00EF454B">
              <w:rPr>
                <w:rFonts w:ascii="ＭＳ ゴシック" w:eastAsia="ＭＳ ゴシック" w:hAnsi="ＭＳ ゴシック" w:hint="eastAsia"/>
                <w:b/>
                <w:bCs/>
                <w:szCs w:val="21"/>
              </w:rPr>
              <w:t>年</w:t>
            </w:r>
            <w:r w:rsidR="001F62EA" w:rsidRPr="00EF454B">
              <w:rPr>
                <w:rFonts w:ascii="ＭＳ ゴシック" w:eastAsia="ＭＳ ゴシック" w:hAnsi="ＭＳ ゴシック" w:hint="eastAsia"/>
                <w:b/>
                <w:bCs/>
                <w:szCs w:val="21"/>
              </w:rPr>
              <w:t>9</w:t>
            </w:r>
            <w:r w:rsidR="00B17F00" w:rsidRPr="00EF454B">
              <w:rPr>
                <w:rFonts w:ascii="ＭＳ ゴシック" w:eastAsia="ＭＳ ゴシック" w:hAnsi="ＭＳ ゴシック" w:hint="eastAsia"/>
                <w:b/>
                <w:bCs/>
                <w:szCs w:val="21"/>
              </w:rPr>
              <w:t>月1日</w:t>
            </w:r>
            <w:r w:rsidR="009616D6" w:rsidRPr="00EF454B">
              <w:rPr>
                <w:rFonts w:ascii="ＭＳ ゴシック" w:eastAsia="ＭＳ ゴシック" w:hAnsi="ＭＳ ゴシック" w:hint="eastAsia"/>
                <w:b/>
                <w:bCs/>
                <w:szCs w:val="21"/>
              </w:rPr>
              <w:t>（状況によっては</w:t>
            </w:r>
            <w:r w:rsidR="001F62EA" w:rsidRPr="00EF454B">
              <w:rPr>
                <w:rFonts w:ascii="ＭＳ ゴシック" w:eastAsia="ＭＳ ゴシック" w:hAnsi="ＭＳ ゴシック" w:hint="eastAsia"/>
                <w:b/>
                <w:bCs/>
                <w:szCs w:val="21"/>
              </w:rPr>
              <w:t>9</w:t>
            </w:r>
            <w:r w:rsidR="009616D6" w:rsidRPr="00EF454B">
              <w:rPr>
                <w:rFonts w:ascii="ＭＳ ゴシック" w:eastAsia="ＭＳ ゴシック" w:hAnsi="ＭＳ ゴシック"/>
                <w:b/>
                <w:bCs/>
                <w:szCs w:val="21"/>
              </w:rPr>
              <w:t>月1日以前</w:t>
            </w:r>
            <w:r w:rsidRPr="00EF454B">
              <w:rPr>
                <w:rFonts w:ascii="ＭＳ ゴシック" w:eastAsia="ＭＳ ゴシック" w:hAnsi="ＭＳ ゴシック" w:hint="eastAsia"/>
                <w:b/>
                <w:bCs/>
                <w:szCs w:val="21"/>
              </w:rPr>
              <w:t>、以降</w:t>
            </w:r>
            <w:r w:rsidR="009616D6" w:rsidRPr="00EF454B">
              <w:rPr>
                <w:rFonts w:ascii="ＭＳ ゴシック" w:eastAsia="ＭＳ ゴシック" w:hAnsi="ＭＳ ゴシック"/>
                <w:b/>
                <w:bCs/>
                <w:szCs w:val="21"/>
              </w:rPr>
              <w:t>の採用もあ</w:t>
            </w:r>
            <w:r w:rsidR="009616D6" w:rsidRPr="00EF454B">
              <w:rPr>
                <w:rFonts w:ascii="ＭＳ ゴシック" w:eastAsia="ＭＳ ゴシック" w:hAnsi="ＭＳ ゴシック" w:hint="eastAsia"/>
                <w:b/>
                <w:bCs/>
                <w:szCs w:val="21"/>
              </w:rPr>
              <w:t>り</w:t>
            </w:r>
            <w:r w:rsidR="009616D6" w:rsidRPr="00EF454B">
              <w:rPr>
                <w:rFonts w:ascii="ＭＳ ゴシック" w:eastAsia="ＭＳ ゴシック" w:hAnsi="ＭＳ ゴシック"/>
                <w:b/>
                <w:bCs/>
                <w:szCs w:val="21"/>
              </w:rPr>
              <w:t>）</w:t>
            </w:r>
          </w:p>
          <w:p w14:paraId="43A26820" w14:textId="30A62FF8" w:rsidR="00B17F00" w:rsidRPr="00EF454B" w:rsidRDefault="00690655" w:rsidP="000B1ACD">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w:t>
            </w:r>
            <w:r w:rsidR="00B17F00" w:rsidRPr="00EF454B">
              <w:rPr>
                <w:rFonts w:ascii="ＭＳ ゴシック" w:eastAsia="ＭＳ ゴシック" w:hAnsi="ＭＳ ゴシック" w:hint="eastAsia"/>
                <w:szCs w:val="21"/>
              </w:rPr>
              <w:t>採用の日から6か月間を試用期間とします。</w:t>
            </w:r>
          </w:p>
        </w:tc>
      </w:tr>
      <w:tr w:rsidR="00D90CB1" w:rsidRPr="00690655" w14:paraId="7EC80700" w14:textId="77777777" w:rsidTr="00690655">
        <w:tc>
          <w:tcPr>
            <w:tcW w:w="1980" w:type="dxa"/>
          </w:tcPr>
          <w:p w14:paraId="262958BC" w14:textId="77777777" w:rsidR="00D90CB1" w:rsidRPr="00690655" w:rsidRDefault="00B17F00"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（５）勤務地</w:t>
            </w:r>
          </w:p>
        </w:tc>
        <w:tc>
          <w:tcPr>
            <w:tcW w:w="7648" w:type="dxa"/>
          </w:tcPr>
          <w:p w14:paraId="1B77682A" w14:textId="0AE01E14" w:rsidR="00690655" w:rsidRPr="00EF454B" w:rsidRDefault="00CC3F33" w:rsidP="00690655">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t>機構</w:t>
            </w:r>
            <w:r w:rsidR="00690655" w:rsidRPr="00EF454B">
              <w:rPr>
                <w:rFonts w:ascii="ＭＳ ゴシック" w:eastAsia="ＭＳ ゴシック" w:hAnsi="ＭＳ ゴシック" w:hint="eastAsia"/>
                <w:b/>
                <w:bCs/>
                <w:szCs w:val="21"/>
              </w:rPr>
              <w:t>、</w:t>
            </w:r>
            <w:r w:rsidR="00814B2A" w:rsidRPr="00EF454B">
              <w:rPr>
                <w:rFonts w:ascii="ＭＳ ゴシック" w:eastAsia="ＭＳ ゴシック" w:hAnsi="ＭＳ ゴシック" w:hint="eastAsia"/>
                <w:b/>
                <w:bCs/>
                <w:szCs w:val="21"/>
              </w:rPr>
              <w:t>岐阜大学又は</w:t>
            </w:r>
            <w:r w:rsidRPr="00EF454B">
              <w:rPr>
                <w:rFonts w:ascii="ＭＳ ゴシック" w:eastAsia="ＭＳ ゴシック" w:hAnsi="ＭＳ ゴシック" w:hint="eastAsia"/>
                <w:b/>
                <w:bCs/>
                <w:szCs w:val="21"/>
              </w:rPr>
              <w:t>名古屋大学</w:t>
            </w:r>
            <w:r w:rsidR="009616D6" w:rsidRPr="00EF454B">
              <w:rPr>
                <w:rFonts w:ascii="ＭＳ ゴシック" w:eastAsia="ＭＳ ゴシック" w:hAnsi="ＭＳ ゴシック" w:hint="eastAsia"/>
                <w:b/>
                <w:bCs/>
                <w:szCs w:val="21"/>
              </w:rPr>
              <w:t>に</w:t>
            </w:r>
            <w:r w:rsidR="005A469B" w:rsidRPr="00EF454B">
              <w:rPr>
                <w:rFonts w:ascii="ＭＳ ゴシック" w:eastAsia="ＭＳ ゴシック" w:hAnsi="ＭＳ ゴシック" w:hint="eastAsia"/>
                <w:b/>
                <w:bCs/>
                <w:szCs w:val="21"/>
              </w:rPr>
              <w:t>おける各キャンパスのいずれか</w:t>
            </w:r>
          </w:p>
          <w:p w14:paraId="32122FFF" w14:textId="26F9F2A6" w:rsidR="00B17F00" w:rsidRPr="00EF454B" w:rsidRDefault="00690655" w:rsidP="00690655">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※採用後は、</w:t>
            </w:r>
            <w:r w:rsidR="00F21071" w:rsidRPr="00EF454B">
              <w:rPr>
                <w:rFonts w:ascii="ＭＳ ゴシック" w:eastAsia="ＭＳ ゴシック" w:hAnsi="ＭＳ ゴシック" w:hint="eastAsia"/>
                <w:szCs w:val="21"/>
              </w:rPr>
              <w:t>キャリア形成を図る観点から、</w:t>
            </w:r>
            <w:r w:rsidRPr="00EF454B">
              <w:rPr>
                <w:rFonts w:ascii="ＭＳ ゴシック" w:eastAsia="ＭＳ ゴシック" w:hAnsi="ＭＳ ゴシック" w:hint="eastAsia"/>
                <w:szCs w:val="21"/>
              </w:rPr>
              <w:t>上記に加えて</w:t>
            </w:r>
            <w:r w:rsidR="00F21071" w:rsidRPr="00EF454B">
              <w:rPr>
                <w:rFonts w:ascii="ＭＳ ゴシック" w:eastAsia="ＭＳ ゴシック" w:hAnsi="ＭＳ ゴシック" w:hint="eastAsia"/>
                <w:szCs w:val="21"/>
              </w:rPr>
              <w:t>他機関への交流人事もあります。</w:t>
            </w:r>
          </w:p>
        </w:tc>
      </w:tr>
      <w:tr w:rsidR="00D90CB1" w:rsidRPr="00690655" w14:paraId="1281EC84" w14:textId="77777777" w:rsidTr="00690655">
        <w:trPr>
          <w:trHeight w:val="70"/>
        </w:trPr>
        <w:tc>
          <w:tcPr>
            <w:tcW w:w="1980" w:type="dxa"/>
          </w:tcPr>
          <w:p w14:paraId="5AC18222" w14:textId="77777777" w:rsidR="00D90CB1" w:rsidRPr="00690655" w:rsidRDefault="00B17F00" w:rsidP="00AC3365">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（６）選考方法</w:t>
            </w:r>
          </w:p>
        </w:tc>
        <w:tc>
          <w:tcPr>
            <w:tcW w:w="7648" w:type="dxa"/>
          </w:tcPr>
          <w:p w14:paraId="345346B3" w14:textId="77777777" w:rsidR="00917AD2" w:rsidRPr="00EF454B" w:rsidRDefault="00917AD2" w:rsidP="00917AD2">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w:t>
            </w:r>
            <w:r w:rsidRPr="00EF454B">
              <w:rPr>
                <w:rFonts w:ascii="ＭＳ ゴシック" w:eastAsia="ＭＳ ゴシック" w:hAnsi="ＭＳ ゴシック" w:hint="eastAsia"/>
                <w:b/>
                <w:bCs/>
                <w:szCs w:val="21"/>
              </w:rPr>
              <w:t>第一次選考）</w:t>
            </w:r>
          </w:p>
          <w:p w14:paraId="319F7BB2" w14:textId="4E5925C5" w:rsidR="00DE7D76" w:rsidRPr="00EF454B" w:rsidRDefault="00917AD2" w:rsidP="00AC3365">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 xml:space="preserve">　　・書類選考</w:t>
            </w:r>
            <w:r w:rsidR="006F25C5" w:rsidRPr="00EF454B">
              <w:rPr>
                <w:rFonts w:ascii="ＭＳ ゴシック" w:eastAsia="ＭＳ ゴシック" w:hAnsi="ＭＳ ゴシック" w:hint="eastAsia"/>
                <w:szCs w:val="21"/>
              </w:rPr>
              <w:t>：選考結果は電子メールにて通知</w:t>
            </w:r>
          </w:p>
          <w:p w14:paraId="02883EAD" w14:textId="77777777" w:rsidR="00B8365E" w:rsidRPr="00EF454B" w:rsidRDefault="00B8365E" w:rsidP="00B8365E">
            <w:pPr>
              <w:ind w:leftChars="100" w:left="421" w:hangingChars="100" w:hanging="211"/>
              <w:jc w:val="left"/>
              <w:rPr>
                <w:rFonts w:ascii="ＭＳ ゴシック" w:eastAsia="ＭＳ ゴシック" w:hAnsi="ＭＳ ゴシック"/>
                <w:b/>
                <w:bCs/>
                <w:szCs w:val="21"/>
                <w:highlight w:val="yellow"/>
              </w:rPr>
            </w:pPr>
          </w:p>
          <w:p w14:paraId="1E88D581" w14:textId="5D42D8E8" w:rsidR="00B8365E" w:rsidRPr="00EF454B" w:rsidRDefault="00F91711" w:rsidP="00B8365E">
            <w:pPr>
              <w:ind w:leftChars="100" w:left="420" w:hangingChars="100" w:hanging="210"/>
              <w:jc w:val="left"/>
              <w:rPr>
                <w:rFonts w:ascii="ＭＳ ゴシック" w:eastAsia="ＭＳ ゴシック" w:hAnsi="ＭＳ ゴシック"/>
                <w:szCs w:val="21"/>
              </w:rPr>
            </w:pPr>
            <w:r w:rsidRPr="00EF454B">
              <w:rPr>
                <w:rFonts w:ascii="ＭＳ ゴシック" w:eastAsia="ＭＳ ゴシック" w:hAnsi="ＭＳ ゴシック" w:hint="eastAsia"/>
                <w:szCs w:val="21"/>
              </w:rPr>
              <w:t>◎</w:t>
            </w:r>
            <w:r w:rsidR="00B8365E" w:rsidRPr="00EF454B">
              <w:rPr>
                <w:rFonts w:ascii="ＭＳ ゴシック" w:eastAsia="ＭＳ ゴシック" w:hAnsi="ＭＳ ゴシック" w:hint="eastAsia"/>
                <w:szCs w:val="21"/>
              </w:rPr>
              <w:t>一次選考合格者を対象に配属予定部署の職員との懇談</w:t>
            </w:r>
            <w:r w:rsidR="007015F7" w:rsidRPr="00EF454B">
              <w:rPr>
                <w:rFonts w:ascii="ＭＳ ゴシック" w:eastAsia="ＭＳ ゴシック" w:hAnsi="ＭＳ ゴシック" w:hint="eastAsia"/>
                <w:szCs w:val="21"/>
              </w:rPr>
              <w:t>、</w:t>
            </w:r>
            <w:r w:rsidR="00B8365E" w:rsidRPr="00EF454B">
              <w:rPr>
                <w:rFonts w:ascii="ＭＳ ゴシック" w:eastAsia="ＭＳ ゴシック" w:hAnsi="ＭＳ ゴシック" w:hint="eastAsia"/>
                <w:szCs w:val="21"/>
              </w:rPr>
              <w:t>職場見学を予定しています。（6月23日～7月9日に実施予定）</w:t>
            </w:r>
          </w:p>
          <w:p w14:paraId="02736BAA" w14:textId="288C68E1" w:rsidR="00B8365E" w:rsidRPr="00EF454B" w:rsidRDefault="00F91711" w:rsidP="00B8365E">
            <w:pPr>
              <w:ind w:leftChars="133" w:left="279" w:firstLineChars="100" w:firstLine="210"/>
              <w:jc w:val="left"/>
              <w:rPr>
                <w:rFonts w:ascii="ＭＳ ゴシック" w:eastAsia="ＭＳ ゴシック" w:hAnsi="ＭＳ ゴシック"/>
                <w:szCs w:val="21"/>
              </w:rPr>
            </w:pPr>
            <w:r w:rsidRPr="00EF454B">
              <w:rPr>
                <w:rFonts w:ascii="ＭＳ ゴシック" w:eastAsia="ＭＳ ゴシック" w:hAnsi="ＭＳ ゴシック" w:hint="eastAsia"/>
                <w:szCs w:val="21"/>
              </w:rPr>
              <w:t>※</w:t>
            </w:r>
            <w:r w:rsidR="00B8365E" w:rsidRPr="00EF454B">
              <w:rPr>
                <w:rFonts w:ascii="ＭＳ ゴシック" w:eastAsia="ＭＳ ゴシック" w:hAnsi="ＭＳ ゴシック" w:hint="eastAsia"/>
                <w:szCs w:val="21"/>
              </w:rPr>
              <w:t>本件は選考結果には影響しません。</w:t>
            </w:r>
          </w:p>
          <w:p w14:paraId="31B8FDB5" w14:textId="1A2D21BF" w:rsidR="00A06532" w:rsidRPr="00EF454B" w:rsidRDefault="007015F7" w:rsidP="007015F7">
            <w:pPr>
              <w:ind w:leftChars="133" w:left="279" w:firstLineChars="100" w:firstLine="210"/>
              <w:jc w:val="left"/>
              <w:rPr>
                <w:rFonts w:ascii="ＭＳ ゴシック" w:eastAsia="ＭＳ ゴシック" w:hAnsi="ＭＳ ゴシック"/>
                <w:szCs w:val="21"/>
              </w:rPr>
            </w:pPr>
            <w:r w:rsidRPr="00EF454B">
              <w:rPr>
                <w:rFonts w:ascii="ＭＳ ゴシック" w:eastAsia="ＭＳ ゴシック" w:hAnsi="ＭＳ ゴシック" w:hint="eastAsia"/>
                <w:szCs w:val="21"/>
              </w:rPr>
              <w:t>※オンラインによる懇談のみに変えることができます。</w:t>
            </w:r>
          </w:p>
          <w:p w14:paraId="6B6076E7" w14:textId="6EBE773F" w:rsidR="00A06532" w:rsidRPr="00EF454B" w:rsidRDefault="00917AD2" w:rsidP="00AC3365">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t>（第二</w:t>
            </w:r>
            <w:r w:rsidR="00821786" w:rsidRPr="00EF454B">
              <w:rPr>
                <w:rFonts w:ascii="ＭＳ ゴシック" w:eastAsia="ＭＳ ゴシック" w:hAnsi="ＭＳ ゴシック" w:hint="eastAsia"/>
                <w:b/>
                <w:bCs/>
                <w:szCs w:val="21"/>
              </w:rPr>
              <w:t>次</w:t>
            </w:r>
            <w:r w:rsidR="00B17F00" w:rsidRPr="00EF454B">
              <w:rPr>
                <w:rFonts w:ascii="ＭＳ ゴシック" w:eastAsia="ＭＳ ゴシック" w:hAnsi="ＭＳ ゴシック" w:hint="eastAsia"/>
                <w:b/>
                <w:bCs/>
                <w:szCs w:val="21"/>
              </w:rPr>
              <w:t>選考）</w:t>
            </w:r>
            <w:r w:rsidR="00156AD6" w:rsidRPr="00EF454B">
              <w:rPr>
                <w:rFonts w:ascii="ＭＳ ゴシック" w:eastAsia="ＭＳ ゴシック" w:hAnsi="ＭＳ ゴシック" w:hint="eastAsia"/>
                <w:b/>
                <w:bCs/>
                <w:szCs w:val="21"/>
              </w:rPr>
              <w:t xml:space="preserve">　</w:t>
            </w:r>
          </w:p>
          <w:p w14:paraId="3846D103" w14:textId="43A1CDDA" w:rsidR="007F5C5C" w:rsidRPr="00EF454B" w:rsidRDefault="00B17F00" w:rsidP="00CC3F33">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 xml:space="preserve">　　・</w:t>
            </w:r>
            <w:r w:rsidR="00CC3F33" w:rsidRPr="00EF454B">
              <w:rPr>
                <w:rFonts w:ascii="ＭＳ ゴシック" w:eastAsia="ＭＳ ゴシック" w:hAnsi="ＭＳ ゴシック" w:hint="eastAsia"/>
                <w:szCs w:val="21"/>
              </w:rPr>
              <w:t>AI面接</w:t>
            </w:r>
            <w:r w:rsidR="006F25C5" w:rsidRPr="00EF454B">
              <w:rPr>
                <w:rFonts w:ascii="ＭＳ ゴシック" w:eastAsia="ＭＳ ゴシック" w:hAnsi="ＭＳ ゴシック" w:hint="eastAsia"/>
                <w:szCs w:val="21"/>
              </w:rPr>
              <w:t>：第一次選考試験合格者を対象に実施</w:t>
            </w:r>
          </w:p>
          <w:p w14:paraId="214CC124" w14:textId="77777777" w:rsidR="00A06532" w:rsidRPr="00EF454B" w:rsidRDefault="00A06532" w:rsidP="002C294F">
            <w:pPr>
              <w:jc w:val="left"/>
              <w:rPr>
                <w:rFonts w:ascii="ＭＳ ゴシック" w:eastAsia="ＭＳ ゴシック" w:hAnsi="ＭＳ ゴシック"/>
                <w:b/>
                <w:bCs/>
                <w:szCs w:val="21"/>
                <w:highlight w:val="yellow"/>
              </w:rPr>
            </w:pPr>
          </w:p>
          <w:p w14:paraId="42A729EB" w14:textId="2F0C30CF" w:rsidR="00A06532" w:rsidRPr="00EF454B" w:rsidRDefault="00917AD2" w:rsidP="00A06532">
            <w:pPr>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rPr>
              <w:lastRenderedPageBreak/>
              <w:t>（第三</w:t>
            </w:r>
            <w:r w:rsidR="00821786" w:rsidRPr="00EF454B">
              <w:rPr>
                <w:rFonts w:ascii="ＭＳ ゴシック" w:eastAsia="ＭＳ ゴシック" w:hAnsi="ＭＳ ゴシック" w:hint="eastAsia"/>
                <w:b/>
                <w:bCs/>
                <w:szCs w:val="21"/>
              </w:rPr>
              <w:t>次</w:t>
            </w:r>
            <w:r w:rsidR="0092653B" w:rsidRPr="00EF454B">
              <w:rPr>
                <w:rFonts w:ascii="ＭＳ ゴシック" w:eastAsia="ＭＳ ゴシック" w:hAnsi="ＭＳ ゴシック" w:hint="eastAsia"/>
                <w:b/>
                <w:bCs/>
                <w:szCs w:val="21"/>
              </w:rPr>
              <w:t>選考）</w:t>
            </w:r>
            <w:r w:rsidR="00156AD6" w:rsidRPr="00EF454B">
              <w:rPr>
                <w:rFonts w:ascii="ＭＳ ゴシック" w:eastAsia="ＭＳ ゴシック" w:hAnsi="ＭＳ ゴシック" w:hint="eastAsia"/>
                <w:b/>
                <w:bCs/>
                <w:szCs w:val="21"/>
              </w:rPr>
              <w:t xml:space="preserve">　</w:t>
            </w:r>
          </w:p>
          <w:p w14:paraId="21FFF22B" w14:textId="77777777" w:rsidR="00A06532" w:rsidRPr="00EF454B" w:rsidRDefault="00A06532" w:rsidP="00A06532">
            <w:pPr>
              <w:jc w:val="left"/>
              <w:rPr>
                <w:rFonts w:ascii="ＭＳ ゴシック" w:eastAsia="ＭＳ ゴシック" w:hAnsi="ＭＳ ゴシック"/>
                <w:szCs w:val="21"/>
              </w:rPr>
            </w:pPr>
            <w:r w:rsidRPr="00EF454B">
              <w:rPr>
                <w:rFonts w:ascii="ＭＳ ゴシック" w:eastAsia="ＭＳ ゴシック" w:hAnsi="ＭＳ ゴシック" w:hint="eastAsia"/>
                <w:szCs w:val="21"/>
              </w:rPr>
              <w:t xml:space="preserve">　　・個別面接試験：第二次選考試験合格者を対象に実施</w:t>
            </w:r>
          </w:p>
          <w:p w14:paraId="27170C7A" w14:textId="69BC1F4B" w:rsidR="007C5EFC" w:rsidRPr="00EF454B" w:rsidRDefault="00A06532" w:rsidP="00A06532">
            <w:pPr>
              <w:ind w:firstLineChars="250" w:firstLine="527"/>
              <w:jc w:val="left"/>
              <w:rPr>
                <w:rFonts w:ascii="ＭＳ ゴシック" w:eastAsia="ＭＳ ゴシック" w:hAnsi="ＭＳ ゴシック"/>
                <w:b/>
                <w:bCs/>
                <w:szCs w:val="21"/>
              </w:rPr>
            </w:pPr>
            <w:r w:rsidRPr="00EF454B">
              <w:rPr>
                <w:rFonts w:ascii="ＭＳ ゴシック" w:eastAsia="ＭＳ ゴシック" w:hAnsi="ＭＳ ゴシック" w:hint="eastAsia"/>
                <w:b/>
                <w:bCs/>
                <w:szCs w:val="21"/>
                <w:u w:val="single"/>
              </w:rPr>
              <w:t>令和</w:t>
            </w:r>
            <w:r w:rsidRPr="00EF454B">
              <w:rPr>
                <w:rFonts w:ascii="ＭＳ ゴシック" w:eastAsia="ＭＳ ゴシック" w:hAnsi="ＭＳ ゴシック"/>
                <w:b/>
                <w:bCs/>
                <w:szCs w:val="21"/>
                <w:u w:val="single"/>
              </w:rPr>
              <w:t>7年7月29日（</w:t>
            </w:r>
            <w:r w:rsidR="00B8365E" w:rsidRPr="00EF454B">
              <w:rPr>
                <w:rFonts w:ascii="ＭＳ ゴシック" w:eastAsia="ＭＳ ゴシック" w:hAnsi="ＭＳ ゴシック" w:hint="eastAsia"/>
                <w:b/>
                <w:bCs/>
                <w:szCs w:val="21"/>
                <w:u w:val="single"/>
              </w:rPr>
              <w:t>火</w:t>
            </w:r>
            <w:r w:rsidRPr="00EF454B">
              <w:rPr>
                <w:rFonts w:ascii="ＭＳ ゴシック" w:eastAsia="ＭＳ ゴシック" w:hAnsi="ＭＳ ゴシック"/>
                <w:b/>
                <w:bCs/>
                <w:szCs w:val="21"/>
                <w:u w:val="single"/>
              </w:rPr>
              <w:t>）・30日（</w:t>
            </w:r>
            <w:r w:rsidR="00B8365E" w:rsidRPr="00EF454B">
              <w:rPr>
                <w:rFonts w:ascii="ＭＳ ゴシック" w:eastAsia="ＭＳ ゴシック" w:hAnsi="ＭＳ ゴシック" w:hint="eastAsia"/>
                <w:b/>
                <w:bCs/>
                <w:szCs w:val="21"/>
                <w:u w:val="single"/>
              </w:rPr>
              <w:t>水</w:t>
            </w:r>
            <w:r w:rsidRPr="00EF454B">
              <w:rPr>
                <w:rFonts w:ascii="ＭＳ ゴシック" w:eastAsia="ＭＳ ゴシック" w:hAnsi="ＭＳ ゴシック"/>
                <w:b/>
                <w:bCs/>
                <w:szCs w:val="21"/>
                <w:u w:val="single"/>
              </w:rPr>
              <w:t>）</w:t>
            </w:r>
            <w:r w:rsidRPr="00EF454B">
              <w:rPr>
                <w:rFonts w:ascii="ＭＳ ゴシック" w:eastAsia="ＭＳ ゴシック" w:hAnsi="ＭＳ ゴシック"/>
                <w:b/>
                <w:bCs/>
                <w:szCs w:val="21"/>
              </w:rPr>
              <w:t>を予定</w:t>
            </w:r>
          </w:p>
          <w:p w14:paraId="6F866948" w14:textId="7E02652C" w:rsidR="00A06532" w:rsidRPr="00EF454B" w:rsidRDefault="00A06532" w:rsidP="00A06532">
            <w:pPr>
              <w:ind w:firstLineChars="250" w:firstLine="527"/>
              <w:jc w:val="left"/>
              <w:rPr>
                <w:rFonts w:ascii="ＭＳ ゴシック" w:eastAsia="ＭＳ ゴシック" w:hAnsi="ＭＳ ゴシック"/>
                <w:b/>
                <w:bCs/>
                <w:szCs w:val="21"/>
                <w:u w:val="single"/>
              </w:rPr>
            </w:pPr>
          </w:p>
        </w:tc>
      </w:tr>
      <w:tr w:rsidR="00681E37" w:rsidRPr="00690655" w14:paraId="4769C47E" w14:textId="77777777" w:rsidTr="00690655">
        <w:trPr>
          <w:trHeight w:val="56"/>
        </w:trPr>
        <w:tc>
          <w:tcPr>
            <w:tcW w:w="1980" w:type="dxa"/>
          </w:tcPr>
          <w:p w14:paraId="1D5B3316"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lastRenderedPageBreak/>
              <w:t>（７）応募手続き</w:t>
            </w:r>
          </w:p>
        </w:tc>
        <w:tc>
          <w:tcPr>
            <w:tcW w:w="7648" w:type="dxa"/>
          </w:tcPr>
          <w:p w14:paraId="1358C0E6"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b/>
                <w:bCs/>
                <w:szCs w:val="21"/>
              </w:rPr>
              <w:t>&lt;１&gt;応募書類</w:t>
            </w:r>
            <w:r w:rsidRPr="00690655">
              <w:rPr>
                <w:rFonts w:ascii="ＭＳ ゴシック" w:eastAsia="ＭＳ ゴシック" w:hAnsi="ＭＳ ゴシック"/>
                <w:szCs w:val="21"/>
              </w:rPr>
              <w:t xml:space="preserve">　＊応募書類は返却しません。</w:t>
            </w:r>
          </w:p>
          <w:p w14:paraId="4EECFDC3" w14:textId="77777777" w:rsidR="00681E37" w:rsidRPr="00690655" w:rsidRDefault="00681E37" w:rsidP="00681E37">
            <w:pPr>
              <w:ind w:firstLineChars="200" w:firstLine="420"/>
              <w:jc w:val="left"/>
              <w:rPr>
                <w:rFonts w:ascii="ＭＳ ゴシック" w:eastAsia="ＭＳ ゴシック" w:hAnsi="ＭＳ ゴシック"/>
                <w:szCs w:val="21"/>
                <w:lang w:eastAsia="zh-TW"/>
              </w:rPr>
            </w:pPr>
            <w:r w:rsidRPr="00690655">
              <w:rPr>
                <w:rFonts w:ascii="ＭＳ ゴシック" w:eastAsia="ＭＳ ゴシック" w:hAnsi="ＭＳ ゴシック" w:hint="eastAsia"/>
                <w:szCs w:val="21"/>
                <w:lang w:eastAsia="zh-TW"/>
              </w:rPr>
              <w:t>①履歴書</w:t>
            </w:r>
          </w:p>
          <w:p w14:paraId="74D0033E" w14:textId="77777777" w:rsidR="00681E37" w:rsidRPr="00690655" w:rsidRDefault="00681E37" w:rsidP="00681E37">
            <w:pPr>
              <w:ind w:firstLineChars="200" w:firstLine="420"/>
              <w:jc w:val="left"/>
              <w:rPr>
                <w:rFonts w:ascii="ＭＳ ゴシック" w:eastAsia="ＭＳ ゴシック" w:hAnsi="ＭＳ ゴシック"/>
                <w:szCs w:val="21"/>
                <w:lang w:eastAsia="zh-TW"/>
              </w:rPr>
            </w:pPr>
            <w:r w:rsidRPr="00690655">
              <w:rPr>
                <w:rFonts w:ascii="ＭＳ ゴシック" w:eastAsia="ＭＳ ゴシック" w:hAnsi="ＭＳ ゴシック" w:hint="eastAsia"/>
                <w:szCs w:val="21"/>
                <w:lang w:eastAsia="zh-TW"/>
              </w:rPr>
              <w:t>②参考表１</w:t>
            </w:r>
          </w:p>
          <w:p w14:paraId="6B1966D2" w14:textId="77777777" w:rsidR="00681E37" w:rsidRPr="00690655" w:rsidRDefault="00681E37" w:rsidP="00681E37">
            <w:pPr>
              <w:ind w:firstLineChars="200" w:firstLine="420"/>
              <w:jc w:val="left"/>
              <w:rPr>
                <w:rFonts w:ascii="ＭＳ ゴシック" w:eastAsia="ＭＳ ゴシック" w:hAnsi="ＭＳ ゴシック"/>
                <w:szCs w:val="21"/>
                <w:lang w:eastAsia="zh-TW"/>
              </w:rPr>
            </w:pPr>
            <w:r w:rsidRPr="00690655">
              <w:rPr>
                <w:rFonts w:ascii="ＭＳ ゴシック" w:eastAsia="ＭＳ ゴシック" w:hAnsi="ＭＳ ゴシック" w:hint="eastAsia"/>
                <w:szCs w:val="21"/>
                <w:lang w:eastAsia="zh-TW"/>
              </w:rPr>
              <w:t>③参考表２</w:t>
            </w:r>
          </w:p>
          <w:p w14:paraId="488A6586" w14:textId="77777777" w:rsidR="00681E37" w:rsidRPr="00690655" w:rsidRDefault="00681E37" w:rsidP="00681E37">
            <w:pPr>
              <w:ind w:firstLineChars="200" w:firstLine="42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④職務経歴書（該当者のみ提出）</w:t>
            </w:r>
          </w:p>
          <w:p w14:paraId="00659A6E" w14:textId="77777777" w:rsidR="00681E37" w:rsidRPr="00690655" w:rsidRDefault="00681E37" w:rsidP="00681E37">
            <w:pPr>
              <w:ind w:firstLineChars="200" w:firstLine="42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⑤「類似該当性の自己申告書およびフローチャート」</w:t>
            </w:r>
          </w:p>
          <w:p w14:paraId="54E20BC8"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w:t>
            </w:r>
          </w:p>
          <w:p w14:paraId="7EEADCBC"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※「類似該当性の自己申告書およびフローチャート」の提出について</w:t>
            </w:r>
          </w:p>
          <w:p w14:paraId="132301CD"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w:t>
            </w:r>
            <w:r w:rsidRPr="00690655">
              <w:rPr>
                <w:rFonts w:ascii="ＭＳ ゴシック" w:eastAsia="ＭＳ ゴシック" w:hAnsi="ＭＳ ゴシック"/>
                <w:szCs w:val="21"/>
              </w:rPr>
              <w:t>2021年11 月「外国為替及び外国貿易法」（外為法）に基づく「みなし輸出」における管理対象の明確化に伴い、大学・研究機関における教職員への機微技術の提供の一部が外為法の管理対象となりました。このことに伴い、本公募に応募の際、「類型該当判断のフローチャート」に基づく「類型該当性の自己申告書」の提出が必要となります。また、採用時には「誓約書」の提出が必要となります。</w:t>
            </w:r>
          </w:p>
          <w:p w14:paraId="4108BF5C" w14:textId="77777777" w:rsidR="00681E37" w:rsidRPr="00690655" w:rsidRDefault="00681E37" w:rsidP="00681E37">
            <w:pPr>
              <w:jc w:val="left"/>
              <w:rPr>
                <w:rFonts w:ascii="ＭＳ ゴシック" w:eastAsia="ＭＳ ゴシック" w:hAnsi="ＭＳ ゴシック"/>
                <w:szCs w:val="21"/>
              </w:rPr>
            </w:pPr>
            <w:hyperlink r:id="rId8" w:history="1">
              <w:r w:rsidRPr="00690655">
                <w:rPr>
                  <w:rStyle w:val="af2"/>
                  <w:rFonts w:ascii="ＭＳ ゴシック" w:eastAsia="ＭＳ ゴシック" w:hAnsi="ＭＳ ゴシック"/>
                  <w:szCs w:val="21"/>
                </w:rPr>
                <w:t>https://nuss.nagoya-u.ac.jp/s/Swfp7NdH7PGitf4</w:t>
              </w:r>
            </w:hyperlink>
          </w:p>
          <w:p w14:paraId="07A1F482" w14:textId="77777777" w:rsidR="00681E37" w:rsidRPr="00690655" w:rsidRDefault="00681E37" w:rsidP="00681E37">
            <w:pPr>
              <w:jc w:val="left"/>
              <w:rPr>
                <w:rFonts w:ascii="ＭＳ ゴシック" w:eastAsia="ＭＳ ゴシック" w:hAnsi="ＭＳ ゴシック"/>
                <w:szCs w:val="21"/>
              </w:rPr>
            </w:pPr>
          </w:p>
          <w:p w14:paraId="6B2DC8A9"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b/>
                <w:bCs/>
                <w:szCs w:val="21"/>
              </w:rPr>
              <w:t>&lt;２&gt;提出方法</w:t>
            </w:r>
          </w:p>
          <w:p w14:paraId="5677E664"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「【施設】履歴書等の提出方法について」を確認の上、メールにて提出</w:t>
            </w:r>
          </w:p>
          <w:p w14:paraId="50CE72DA" w14:textId="77777777" w:rsidR="00681E37" w:rsidRPr="00690655" w:rsidRDefault="00681E37" w:rsidP="00681E37">
            <w:pPr>
              <w:jc w:val="left"/>
              <w:rPr>
                <w:rFonts w:ascii="ＭＳ ゴシック" w:eastAsia="ＭＳ ゴシック" w:hAnsi="ＭＳ ゴシック"/>
                <w:szCs w:val="21"/>
              </w:rPr>
            </w:pPr>
          </w:p>
          <w:p w14:paraId="1B18FDF3"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※上記「【施設】履歴書等の提出方法について」及び＜１＞の応募書類については、下記の当機構ホームページから「施設系技術職員」用のものをダウンロードしてください。</w:t>
            </w:r>
          </w:p>
          <w:p w14:paraId="28D30435" w14:textId="77777777" w:rsidR="00681E37" w:rsidRPr="00690655" w:rsidRDefault="00681E37" w:rsidP="00681E37">
            <w:pPr>
              <w:jc w:val="left"/>
              <w:rPr>
                <w:rFonts w:ascii="ＭＳ ゴシック" w:eastAsia="ＭＳ ゴシック" w:hAnsi="ＭＳ ゴシック"/>
                <w:szCs w:val="21"/>
              </w:rPr>
            </w:pPr>
            <w:hyperlink r:id="rId9" w:history="1">
              <w:r w:rsidRPr="00690655">
                <w:rPr>
                  <w:rStyle w:val="af2"/>
                  <w:rFonts w:ascii="ＭＳ ゴシック" w:eastAsia="ＭＳ ゴシック" w:hAnsi="ＭＳ ゴシック"/>
                  <w:szCs w:val="21"/>
                </w:rPr>
                <w:t>https://www.thers.ac.jp/employment/recruit/jimu.html</w:t>
              </w:r>
            </w:hyperlink>
          </w:p>
          <w:p w14:paraId="4255302F" w14:textId="77777777" w:rsidR="00681E37" w:rsidRPr="00690655" w:rsidRDefault="00681E37" w:rsidP="00681E37">
            <w:pPr>
              <w:jc w:val="left"/>
              <w:rPr>
                <w:rFonts w:ascii="ＭＳ ゴシック" w:eastAsia="ＭＳ ゴシック" w:hAnsi="ＭＳ ゴシック"/>
                <w:szCs w:val="21"/>
              </w:rPr>
            </w:pPr>
          </w:p>
          <w:p w14:paraId="59264720" w14:textId="77777777" w:rsidR="00681E37" w:rsidRPr="00690655" w:rsidRDefault="00681E37" w:rsidP="00681E37">
            <w:pPr>
              <w:jc w:val="left"/>
              <w:rPr>
                <w:rFonts w:ascii="ＭＳ ゴシック" w:eastAsia="ＭＳ ゴシック" w:hAnsi="ＭＳ ゴシック"/>
                <w:b/>
                <w:bCs/>
                <w:szCs w:val="21"/>
                <w:lang w:eastAsia="zh-TW"/>
              </w:rPr>
            </w:pPr>
            <w:r w:rsidRPr="00690655">
              <w:rPr>
                <w:rFonts w:ascii="ＭＳ ゴシック" w:eastAsia="ＭＳ ゴシック" w:hAnsi="ＭＳ ゴシック"/>
                <w:b/>
                <w:bCs/>
                <w:szCs w:val="21"/>
                <w:lang w:eastAsia="zh-TW"/>
              </w:rPr>
              <w:t>&lt;３&gt;応募締切</w:t>
            </w:r>
          </w:p>
          <w:p w14:paraId="2C837E7A" w14:textId="6BD84FF3" w:rsidR="00681E37" w:rsidRPr="00EF454B" w:rsidRDefault="00681E37" w:rsidP="00681E37">
            <w:pPr>
              <w:jc w:val="left"/>
              <w:rPr>
                <w:rFonts w:ascii="ＭＳ ゴシック" w:eastAsia="ＭＳ ゴシック" w:hAnsi="ＭＳ ゴシック"/>
                <w:b/>
                <w:bCs/>
                <w:szCs w:val="21"/>
                <w:u w:val="single"/>
                <w:lang w:eastAsia="zh-TW"/>
              </w:rPr>
            </w:pPr>
            <w:r w:rsidRPr="00690655">
              <w:rPr>
                <w:rFonts w:ascii="ＭＳ ゴシック" w:eastAsia="ＭＳ ゴシック" w:hAnsi="ＭＳ ゴシック" w:hint="eastAsia"/>
                <w:szCs w:val="21"/>
                <w:lang w:eastAsia="zh-TW"/>
              </w:rPr>
              <w:t xml:space="preserve">　　</w:t>
            </w:r>
            <w:r w:rsidRPr="00EF454B">
              <w:rPr>
                <w:rFonts w:ascii="ＭＳ ゴシック" w:eastAsia="ＭＳ ゴシック" w:hAnsi="ＭＳ ゴシック" w:hint="eastAsia"/>
                <w:b/>
                <w:bCs/>
                <w:szCs w:val="21"/>
                <w:u w:val="single"/>
                <w:lang w:eastAsia="zh-TW"/>
              </w:rPr>
              <w:t>令和７</w:t>
            </w:r>
            <w:r w:rsidRPr="00EF454B">
              <w:rPr>
                <w:rFonts w:ascii="ＭＳ ゴシック" w:eastAsia="ＭＳ ゴシック" w:hAnsi="ＭＳ ゴシック"/>
                <w:b/>
                <w:bCs/>
                <w:szCs w:val="21"/>
                <w:u w:val="single"/>
                <w:lang w:eastAsia="zh-TW"/>
              </w:rPr>
              <w:t>年</w:t>
            </w:r>
            <w:r w:rsidRPr="00EF454B">
              <w:rPr>
                <w:rFonts w:ascii="ＭＳ ゴシック" w:eastAsia="ＭＳ ゴシック" w:hAnsi="ＭＳ ゴシック" w:hint="eastAsia"/>
                <w:b/>
                <w:bCs/>
                <w:szCs w:val="21"/>
                <w:u w:val="single"/>
                <w:lang w:eastAsia="zh-TW"/>
              </w:rPr>
              <w:t>６</w:t>
            </w:r>
            <w:r w:rsidRPr="00EF454B">
              <w:rPr>
                <w:rFonts w:ascii="ＭＳ ゴシック" w:eastAsia="ＭＳ ゴシック" w:hAnsi="ＭＳ ゴシック"/>
                <w:b/>
                <w:bCs/>
                <w:szCs w:val="21"/>
                <w:u w:val="single"/>
                <w:lang w:eastAsia="zh-TW"/>
              </w:rPr>
              <w:t>月</w:t>
            </w:r>
            <w:r w:rsidRPr="00EF454B">
              <w:rPr>
                <w:rFonts w:ascii="ＭＳ ゴシック" w:eastAsia="ＭＳ ゴシック" w:hAnsi="ＭＳ ゴシック" w:hint="eastAsia"/>
                <w:b/>
                <w:bCs/>
                <w:szCs w:val="21"/>
                <w:u w:val="single"/>
                <w:lang w:eastAsia="zh-TW"/>
              </w:rPr>
              <w:t>１３</w:t>
            </w:r>
            <w:r w:rsidRPr="00EF454B">
              <w:rPr>
                <w:rFonts w:ascii="ＭＳ ゴシック" w:eastAsia="ＭＳ ゴシック" w:hAnsi="ＭＳ ゴシック"/>
                <w:b/>
                <w:bCs/>
                <w:szCs w:val="21"/>
                <w:u w:val="single"/>
                <w:lang w:eastAsia="zh-TW"/>
              </w:rPr>
              <w:t>日（</w:t>
            </w:r>
            <w:r w:rsidRPr="00EF454B">
              <w:rPr>
                <w:rFonts w:ascii="ＭＳ ゴシック" w:eastAsia="ＭＳ ゴシック" w:hAnsi="ＭＳ ゴシック" w:hint="eastAsia"/>
                <w:b/>
                <w:bCs/>
                <w:szCs w:val="21"/>
                <w:u w:val="single"/>
                <w:lang w:eastAsia="zh-TW"/>
              </w:rPr>
              <w:t>金</w:t>
            </w:r>
            <w:r w:rsidRPr="00EF454B">
              <w:rPr>
                <w:rFonts w:ascii="ＭＳ ゴシック" w:eastAsia="ＭＳ ゴシック" w:hAnsi="ＭＳ ゴシック"/>
                <w:b/>
                <w:bCs/>
                <w:szCs w:val="21"/>
                <w:u w:val="single"/>
                <w:lang w:eastAsia="zh-TW"/>
              </w:rPr>
              <w:t>）1</w:t>
            </w:r>
            <w:r w:rsidR="007F5C5C" w:rsidRPr="00EF454B">
              <w:rPr>
                <w:rFonts w:ascii="ＭＳ ゴシック" w:eastAsia="ＭＳ ゴシック" w:hAnsi="ＭＳ ゴシック" w:hint="eastAsia"/>
                <w:b/>
                <w:bCs/>
                <w:szCs w:val="21"/>
                <w:u w:val="single"/>
                <w:lang w:eastAsia="zh-TW"/>
              </w:rPr>
              <w:t>６</w:t>
            </w:r>
            <w:r w:rsidRPr="00EF454B">
              <w:rPr>
                <w:rFonts w:ascii="ＭＳ ゴシック" w:eastAsia="ＭＳ ゴシック" w:hAnsi="ＭＳ ゴシック"/>
                <w:b/>
                <w:bCs/>
                <w:szCs w:val="21"/>
                <w:u w:val="single"/>
                <w:lang w:eastAsia="zh-TW"/>
              </w:rPr>
              <w:t>：</w:t>
            </w:r>
            <w:r w:rsidR="007F5C5C" w:rsidRPr="00EF454B">
              <w:rPr>
                <w:rFonts w:ascii="ＭＳ ゴシック" w:eastAsia="ＭＳ ゴシック" w:hAnsi="ＭＳ ゴシック" w:hint="eastAsia"/>
                <w:b/>
                <w:bCs/>
                <w:szCs w:val="21"/>
                <w:u w:val="single"/>
                <w:lang w:eastAsia="zh-TW"/>
              </w:rPr>
              <w:t>３０</w:t>
            </w:r>
            <w:r w:rsidRPr="00EF454B">
              <w:rPr>
                <w:rFonts w:ascii="ＭＳ ゴシック" w:eastAsia="ＭＳ ゴシック" w:hAnsi="ＭＳ ゴシック"/>
                <w:b/>
                <w:bCs/>
                <w:szCs w:val="21"/>
                <w:u w:val="single"/>
                <w:lang w:eastAsia="zh-TW"/>
              </w:rPr>
              <w:t>必着</w:t>
            </w:r>
          </w:p>
          <w:p w14:paraId="4B97DEB8" w14:textId="77777777" w:rsidR="00681E37" w:rsidRPr="00690655" w:rsidRDefault="00681E37" w:rsidP="00681E37">
            <w:pPr>
              <w:ind w:firstLineChars="300" w:firstLine="63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※期限後に本機構が受信したメールは無効とさせていただきます。</w:t>
            </w:r>
          </w:p>
          <w:p w14:paraId="1C480EDD" w14:textId="77777777" w:rsidR="00681E37" w:rsidRPr="00690655" w:rsidRDefault="00681E37" w:rsidP="00681E37">
            <w:pPr>
              <w:ind w:firstLineChars="400" w:firstLine="84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余裕をもってご応募ください。</w:t>
            </w:r>
          </w:p>
          <w:p w14:paraId="239933ED" w14:textId="143A1588" w:rsidR="00681E37" w:rsidRPr="00690655" w:rsidRDefault="00681E37" w:rsidP="00681E37">
            <w:pPr>
              <w:jc w:val="left"/>
              <w:rPr>
                <w:rFonts w:ascii="ＭＳ ゴシック" w:eastAsia="ＭＳ ゴシック" w:hAnsi="ＭＳ ゴシック"/>
                <w:szCs w:val="21"/>
              </w:rPr>
            </w:pPr>
          </w:p>
        </w:tc>
      </w:tr>
      <w:tr w:rsidR="00681E37" w:rsidRPr="00690655" w14:paraId="3EE6FD1A" w14:textId="77777777" w:rsidTr="00690655">
        <w:tc>
          <w:tcPr>
            <w:tcW w:w="1980" w:type="dxa"/>
          </w:tcPr>
          <w:p w14:paraId="3FA3F4DC"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（８）勤務条件等</w:t>
            </w:r>
          </w:p>
        </w:tc>
        <w:tc>
          <w:tcPr>
            <w:tcW w:w="7648" w:type="dxa"/>
          </w:tcPr>
          <w:p w14:paraId="0FF562A8" w14:textId="77777777" w:rsidR="00681E37" w:rsidRPr="00690655" w:rsidRDefault="00681E37" w:rsidP="00681E37">
            <w:pPr>
              <w:jc w:val="left"/>
              <w:rPr>
                <w:rFonts w:ascii="ＭＳ ゴシック" w:eastAsia="ＭＳ ゴシック" w:hAnsi="ＭＳ ゴシック"/>
                <w:b/>
                <w:bCs/>
                <w:szCs w:val="21"/>
                <w:lang w:eastAsia="zh-TW"/>
              </w:rPr>
            </w:pPr>
            <w:r w:rsidRPr="00690655">
              <w:rPr>
                <w:rFonts w:ascii="ＭＳ ゴシック" w:eastAsia="ＭＳ ゴシック" w:hAnsi="ＭＳ ゴシック" w:hint="eastAsia"/>
                <w:b/>
                <w:bCs/>
                <w:szCs w:val="21"/>
                <w:lang w:eastAsia="zh-TW"/>
              </w:rPr>
              <w:t>&lt;１&gt;勤務時間等</w:t>
            </w:r>
          </w:p>
          <w:p w14:paraId="53D68C7D" w14:textId="77777777" w:rsidR="00681E37" w:rsidRPr="00690655" w:rsidRDefault="00681E37" w:rsidP="00681E37">
            <w:pPr>
              <w:jc w:val="left"/>
              <w:rPr>
                <w:rFonts w:ascii="ＭＳ ゴシック" w:eastAsia="ＭＳ ゴシック" w:hAnsi="ＭＳ ゴシック"/>
                <w:szCs w:val="21"/>
                <w:lang w:eastAsia="zh-TW"/>
              </w:rPr>
            </w:pPr>
            <w:r w:rsidRPr="00690655">
              <w:rPr>
                <w:rFonts w:ascii="ＭＳ ゴシック" w:eastAsia="ＭＳ ゴシック" w:hAnsi="ＭＳ ゴシック" w:hint="eastAsia"/>
                <w:szCs w:val="21"/>
                <w:lang w:eastAsia="zh-TW"/>
              </w:rPr>
              <w:t xml:space="preserve">　　原則：8時30分～17時15分　実働7時間45分（休憩60分）</w:t>
            </w:r>
          </w:p>
          <w:p w14:paraId="39356CAD" w14:textId="5CE37804" w:rsidR="00A06532" w:rsidRPr="007F5C5C"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lang w:eastAsia="zh-TW"/>
              </w:rPr>
              <w:t xml:space="preserve">　　</w:t>
            </w:r>
            <w:r w:rsidRPr="00690655">
              <w:rPr>
                <w:rFonts w:ascii="ＭＳ ゴシック" w:eastAsia="ＭＳ ゴシック" w:hAnsi="ＭＳ ゴシック" w:hint="eastAsia"/>
                <w:szCs w:val="21"/>
              </w:rPr>
              <w:t>※業務の状況に応じて、時間外労働を命ずる場合があります。</w:t>
            </w:r>
          </w:p>
          <w:p w14:paraId="54ADFCB4" w14:textId="73B4E3ED"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&lt;２&gt;休日</w:t>
            </w:r>
          </w:p>
          <w:p w14:paraId="29042EF9" w14:textId="005C70CC" w:rsidR="00A06532" w:rsidRDefault="00681E37" w:rsidP="00A06532">
            <w:pPr>
              <w:ind w:firstLineChars="100" w:firstLine="21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毎週土曜日・日曜日、国民の祝日及び年末年始（12月29日から1月3日）</w:t>
            </w:r>
          </w:p>
          <w:p w14:paraId="55C28963" w14:textId="709FFC85"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lastRenderedPageBreak/>
              <w:t>&lt;３&gt;有給休暇</w:t>
            </w:r>
          </w:p>
          <w:p w14:paraId="1F4A59C2" w14:textId="755FE65F" w:rsidR="00690655"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東海国立大学機構職員の勤務時間、休暇等に関する規程に定める年次休暇、特別休暇（リフレッシュ休暇、忌引など）等</w:t>
            </w:r>
          </w:p>
          <w:p w14:paraId="5C08759D"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&lt;４&gt;給与</w:t>
            </w:r>
          </w:p>
          <w:p w14:paraId="4B94EFA9" w14:textId="1FE15A6E"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東海国立大学機構職員給与規程に基づき、経歴等を考慮した上で決定</w:t>
            </w:r>
          </w:p>
          <w:p w14:paraId="2BBB0841" w14:textId="77777777"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（例）</w:t>
            </w:r>
            <w:r w:rsidRPr="00690655">
              <w:rPr>
                <w:rFonts w:ascii="ＭＳ ゴシック" w:eastAsia="ＭＳ ゴシック" w:hAnsi="ＭＳ ゴシック"/>
                <w:szCs w:val="21"/>
              </w:rPr>
              <w:t>4年生大学卒業後、週勤務30時間以上の職歴が8年ある場合</w:t>
            </w:r>
          </w:p>
          <w:p w14:paraId="0989A3C5" w14:textId="7B15C76A" w:rsidR="00A06532"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本給（地域手当含む）：約</w:t>
            </w:r>
            <w:r w:rsidRPr="00EF454B">
              <w:rPr>
                <w:rFonts w:ascii="ＭＳ ゴシック" w:eastAsia="ＭＳ ゴシック" w:hAnsi="ＭＳ ゴシック"/>
                <w:szCs w:val="21"/>
              </w:rPr>
              <w:t>2</w:t>
            </w:r>
            <w:r w:rsidRPr="00EF454B">
              <w:rPr>
                <w:rFonts w:ascii="ＭＳ ゴシック" w:eastAsia="ＭＳ ゴシック" w:hAnsi="ＭＳ ゴシック" w:hint="eastAsia"/>
                <w:szCs w:val="21"/>
              </w:rPr>
              <w:t>9</w:t>
            </w:r>
            <w:r w:rsidRPr="00690655">
              <w:rPr>
                <w:rFonts w:ascii="ＭＳ ゴシック" w:eastAsia="ＭＳ ゴシック" w:hAnsi="ＭＳ ゴシック" w:hint="eastAsia"/>
                <w:szCs w:val="21"/>
              </w:rPr>
              <w:t>万円　※勤務地名古屋大学</w:t>
            </w:r>
          </w:p>
          <w:p w14:paraId="2B064A49" w14:textId="5A7FBCEA"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&lt;５&gt;諸手当</w:t>
            </w:r>
            <w:r w:rsidR="00B8365E">
              <w:rPr>
                <w:rFonts w:ascii="ＭＳ ゴシック" w:eastAsia="ＭＳ ゴシック" w:hAnsi="ＭＳ ゴシック" w:hint="eastAsia"/>
                <w:b/>
                <w:bCs/>
                <w:szCs w:val="21"/>
              </w:rPr>
              <w:t>（支給要件あり）</w:t>
            </w:r>
          </w:p>
          <w:p w14:paraId="05B80DB2" w14:textId="77777777" w:rsid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東海国立大学機構職員給与規程による通勤手当、住居手当、扶養手当、</w:t>
            </w:r>
          </w:p>
          <w:p w14:paraId="12681366" w14:textId="32DB3471" w:rsidR="00690655" w:rsidRPr="00690655" w:rsidRDefault="00681E37" w:rsidP="007F5C5C">
            <w:pPr>
              <w:ind w:firstLineChars="200" w:firstLine="420"/>
              <w:jc w:val="left"/>
              <w:rPr>
                <w:rFonts w:ascii="ＭＳ ゴシック" w:eastAsia="ＭＳ ゴシック" w:hAnsi="ＭＳ ゴシック"/>
                <w:szCs w:val="21"/>
              </w:rPr>
            </w:pPr>
            <w:r w:rsidRPr="00690655">
              <w:rPr>
                <w:rFonts w:ascii="ＭＳ ゴシック" w:eastAsia="ＭＳ ゴシック" w:hAnsi="ＭＳ ゴシック" w:hint="eastAsia"/>
                <w:szCs w:val="21"/>
              </w:rPr>
              <w:t>期末・勤勉手当等</w:t>
            </w:r>
          </w:p>
          <w:p w14:paraId="552D338A"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&lt;６&gt;社会保険等</w:t>
            </w:r>
          </w:p>
          <w:p w14:paraId="421F1EA2" w14:textId="77777777" w:rsidR="00681E37" w:rsidRPr="00363611"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b/>
                <w:bCs/>
                <w:szCs w:val="21"/>
              </w:rPr>
              <w:t xml:space="preserve">　　</w:t>
            </w:r>
            <w:r w:rsidRPr="00363611">
              <w:rPr>
                <w:rFonts w:ascii="ＭＳ ゴシック" w:eastAsia="ＭＳ ゴシック" w:hAnsi="ＭＳ ゴシック" w:hint="eastAsia"/>
                <w:szCs w:val="21"/>
              </w:rPr>
              <w:t>文部科学省共済組合、厚生年金、雇用保険に加入</w:t>
            </w:r>
          </w:p>
        </w:tc>
      </w:tr>
      <w:tr w:rsidR="00681E37" w:rsidRPr="00690655" w14:paraId="64D64CF8" w14:textId="77777777" w:rsidTr="00690655">
        <w:tc>
          <w:tcPr>
            <w:tcW w:w="1980" w:type="dxa"/>
          </w:tcPr>
          <w:p w14:paraId="3E889687" w14:textId="77777777"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lastRenderedPageBreak/>
              <w:t>（９）福利厚生</w:t>
            </w:r>
          </w:p>
        </w:tc>
        <w:tc>
          <w:tcPr>
            <w:tcW w:w="7648" w:type="dxa"/>
          </w:tcPr>
          <w:p w14:paraId="37A58B1B" w14:textId="354EA39E"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文部科学省共済組合へ加入することになり、短期給付（病気、けが等を受けた組合員に対する給付）や長期給付（年金の支給）を受けることができます。また、積立貯金制度や福利厚生施設も利用ができます。</w:t>
            </w:r>
          </w:p>
        </w:tc>
      </w:tr>
      <w:tr w:rsidR="00681E37" w:rsidRPr="00690655" w14:paraId="7F116B9E" w14:textId="77777777" w:rsidTr="00690655">
        <w:tc>
          <w:tcPr>
            <w:tcW w:w="1980" w:type="dxa"/>
          </w:tcPr>
          <w:p w14:paraId="0C53AED9" w14:textId="5B503F86" w:rsidR="00681E37" w:rsidRPr="00690655" w:rsidRDefault="00690655" w:rsidP="00681E37">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(10)</w:t>
            </w:r>
            <w:r w:rsidR="00681E37" w:rsidRPr="00690655">
              <w:rPr>
                <w:rFonts w:ascii="ＭＳ ゴシック" w:eastAsia="ＭＳ ゴシック" w:hAnsi="ＭＳ ゴシック" w:hint="eastAsia"/>
                <w:b/>
                <w:bCs/>
                <w:szCs w:val="21"/>
              </w:rPr>
              <w:t>個人情報等</w:t>
            </w:r>
          </w:p>
        </w:tc>
        <w:tc>
          <w:tcPr>
            <w:tcW w:w="7648" w:type="dxa"/>
          </w:tcPr>
          <w:p w14:paraId="779DE2C4" w14:textId="78BEE363"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受験申込者から取得する個人情報は、機構の職員を採用するという目的のみに利用するものであり、第三者には提供又は公表しません。</w:t>
            </w:r>
          </w:p>
        </w:tc>
      </w:tr>
      <w:tr w:rsidR="00681E37" w:rsidRPr="00690655" w14:paraId="61888BEE" w14:textId="77777777" w:rsidTr="00690655">
        <w:trPr>
          <w:trHeight w:val="4410"/>
        </w:trPr>
        <w:tc>
          <w:tcPr>
            <w:tcW w:w="1980" w:type="dxa"/>
          </w:tcPr>
          <w:p w14:paraId="2E653325" w14:textId="40F112C8" w:rsidR="00681E37" w:rsidRPr="00690655" w:rsidRDefault="00690655"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(11)</w:t>
            </w:r>
            <w:r w:rsidR="00681E37" w:rsidRPr="00690655">
              <w:rPr>
                <w:rFonts w:ascii="ＭＳ ゴシック" w:eastAsia="ＭＳ ゴシック" w:hAnsi="ＭＳ ゴシック" w:hint="eastAsia"/>
                <w:b/>
                <w:bCs/>
                <w:szCs w:val="21"/>
              </w:rPr>
              <w:t>その他</w:t>
            </w:r>
          </w:p>
          <w:p w14:paraId="67445A3A" w14:textId="49CE55BE" w:rsidR="00681E37" w:rsidRPr="00690655" w:rsidRDefault="00681E37" w:rsidP="00681E37">
            <w:pPr>
              <w:jc w:val="left"/>
              <w:rPr>
                <w:rFonts w:ascii="ＭＳ ゴシック" w:eastAsia="ＭＳ ゴシック" w:hAnsi="ＭＳ ゴシック"/>
                <w:b/>
                <w:bCs/>
                <w:szCs w:val="21"/>
              </w:rPr>
            </w:pPr>
            <w:r w:rsidRPr="00690655">
              <w:rPr>
                <w:rFonts w:ascii="ＭＳ ゴシック" w:eastAsia="ＭＳ ゴシック" w:hAnsi="ＭＳ ゴシック" w:hint="eastAsia"/>
                <w:b/>
                <w:bCs/>
                <w:szCs w:val="21"/>
              </w:rPr>
              <w:t>(※資格等に関する内容)</w:t>
            </w:r>
          </w:p>
          <w:p w14:paraId="5A5A7FDD" w14:textId="25F6B160" w:rsidR="00681E37" w:rsidRPr="00690655" w:rsidRDefault="00681E37" w:rsidP="00681E37">
            <w:pPr>
              <w:jc w:val="left"/>
              <w:rPr>
                <w:rFonts w:ascii="ＭＳ ゴシック" w:eastAsia="ＭＳ ゴシック" w:hAnsi="ＭＳ ゴシック"/>
                <w:szCs w:val="21"/>
              </w:rPr>
            </w:pPr>
          </w:p>
        </w:tc>
        <w:tc>
          <w:tcPr>
            <w:tcW w:w="7648" w:type="dxa"/>
          </w:tcPr>
          <w:p w14:paraId="5CE817AD" w14:textId="4657FA65" w:rsidR="00681E37"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以下の条件に該当する方は、特に積極的なご応募をお待ちしております。</w:t>
            </w:r>
          </w:p>
          <w:p w14:paraId="333120BA" w14:textId="77777777" w:rsidR="00C95B72" w:rsidRPr="00690655" w:rsidRDefault="00C95B72" w:rsidP="00681E37">
            <w:pPr>
              <w:jc w:val="left"/>
              <w:rPr>
                <w:rFonts w:ascii="ＭＳ ゴシック" w:eastAsia="ＭＳ ゴシック" w:hAnsi="ＭＳ ゴシック"/>
                <w:szCs w:val="21"/>
              </w:rPr>
            </w:pPr>
          </w:p>
          <w:p w14:paraId="4EE1323F" w14:textId="111F361F"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・大学，大学院，高等専門学校の建築・電気・機械関連の学部，学科，研究科，専攻科を卒業または修了されている方</w:t>
            </w:r>
          </w:p>
          <w:p w14:paraId="44B7606B" w14:textId="77777777" w:rsidR="00681E37"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２級以上の建築士または２級以上の建築施工管理技士」、「第三種以上の電気主任技術者または２級以上の電気工事施工管理技士」、「建築設備士または２級以上の管工事施工管理技士」のいずれかの資格を有する方</w:t>
            </w:r>
          </w:p>
          <w:p w14:paraId="1A0E989D" w14:textId="1FDA4E06" w:rsidR="007015F7" w:rsidRPr="007015F7" w:rsidRDefault="007015F7" w:rsidP="00681E37">
            <w:pPr>
              <w:jc w:val="left"/>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　</w:t>
            </w:r>
            <w:r w:rsidRPr="00EF454B">
              <w:rPr>
                <w:rFonts w:ascii="ＭＳ ゴシック" w:eastAsia="ＭＳ ゴシック" w:hAnsi="ＭＳ ゴシック" w:hint="eastAsia"/>
                <w:szCs w:val="21"/>
              </w:rPr>
              <w:t>※資格は履歴書の“自己PR・その他特記事項”欄に記載して下さい。</w:t>
            </w:r>
          </w:p>
          <w:p w14:paraId="328E42FE" w14:textId="3061E915" w:rsidR="00681E37" w:rsidRPr="00690655" w:rsidRDefault="00681E37" w:rsidP="00681E37">
            <w:pPr>
              <w:jc w:val="left"/>
              <w:rPr>
                <w:rFonts w:ascii="ＭＳ ゴシック" w:eastAsia="ＭＳ ゴシック" w:hAnsi="ＭＳ ゴシック"/>
                <w:szCs w:val="21"/>
              </w:rPr>
            </w:pPr>
          </w:p>
          <w:p w14:paraId="3737A06C" w14:textId="1D0D2554" w:rsidR="00681E37" w:rsidRPr="00690655"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施設系技術職員の業務内容については，下記をご確認ください。</w:t>
            </w:r>
          </w:p>
          <w:p w14:paraId="6C25E8BF" w14:textId="74EA8444" w:rsidR="00681E37" w:rsidRDefault="00AA6D0D" w:rsidP="00681E37">
            <w:pPr>
              <w:jc w:val="left"/>
              <w:rPr>
                <w:rFonts w:ascii="ＭＳ ゴシック" w:eastAsia="ＭＳ ゴシック" w:hAnsi="ＭＳ ゴシック"/>
                <w:szCs w:val="21"/>
              </w:rPr>
            </w:pPr>
            <w:hyperlink r:id="rId10" w:history="1">
              <w:r w:rsidRPr="00975604">
                <w:rPr>
                  <w:rStyle w:val="af2"/>
                  <w:rFonts w:ascii="ＭＳ ゴシック" w:eastAsia="ＭＳ ゴシック" w:hAnsi="ＭＳ ゴシック"/>
                  <w:szCs w:val="21"/>
                </w:rPr>
                <w:t>https://web-honbu.jimu.nagoya-u.ac.jp/fmd/thers/saiyou.html</w:t>
              </w:r>
            </w:hyperlink>
          </w:p>
          <w:p w14:paraId="23C9DFB2" w14:textId="77777777" w:rsidR="00AA6D0D" w:rsidRPr="00AA6D0D" w:rsidRDefault="00AA6D0D" w:rsidP="00681E37">
            <w:pPr>
              <w:jc w:val="left"/>
              <w:rPr>
                <w:rFonts w:ascii="ＭＳ ゴシック" w:eastAsia="ＭＳ ゴシック" w:hAnsi="ＭＳ ゴシック"/>
                <w:szCs w:val="21"/>
              </w:rPr>
            </w:pPr>
          </w:p>
          <w:p w14:paraId="7097F3D7" w14:textId="77777777" w:rsidR="00681E37" w:rsidRDefault="00681E37" w:rsidP="00681E37">
            <w:pPr>
              <w:jc w:val="left"/>
              <w:rPr>
                <w:rFonts w:ascii="ＭＳ ゴシック" w:eastAsia="ＭＳ ゴシック" w:hAnsi="ＭＳ ゴシック"/>
                <w:szCs w:val="21"/>
              </w:rPr>
            </w:pPr>
            <w:r w:rsidRPr="00690655">
              <w:rPr>
                <w:rFonts w:ascii="ＭＳ ゴシック" w:eastAsia="ＭＳ ゴシック" w:hAnsi="ＭＳ ゴシック" w:hint="eastAsia"/>
                <w:szCs w:val="21"/>
              </w:rPr>
              <w:t xml:space="preserve">　個別の業務説明を随時行っております。ご希望される方は，下記問い合わせ先にご連絡ください。</w:t>
            </w:r>
          </w:p>
          <w:p w14:paraId="1FD5A0DA" w14:textId="5AA905C7" w:rsidR="00B8365E" w:rsidRPr="00690655" w:rsidRDefault="00B8365E" w:rsidP="00B8365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また、(6)選考方法欄に記載のとおり、一次選考合格者には、</w:t>
            </w:r>
            <w:r w:rsidRPr="00B8365E">
              <w:rPr>
                <w:rFonts w:ascii="ＭＳ ゴシック" w:eastAsia="ＭＳ ゴシック" w:hAnsi="ＭＳ ゴシック"/>
                <w:szCs w:val="21"/>
              </w:rPr>
              <w:t>6月23日～7月9日</w:t>
            </w:r>
            <w:r w:rsidR="00E963C9">
              <w:rPr>
                <w:rFonts w:ascii="ＭＳ ゴシック" w:eastAsia="ＭＳ ゴシック" w:hAnsi="ＭＳ ゴシック" w:hint="eastAsia"/>
                <w:szCs w:val="21"/>
              </w:rPr>
              <w:t>の期</w:t>
            </w:r>
            <w:r>
              <w:rPr>
                <w:rFonts w:ascii="ＭＳ ゴシック" w:eastAsia="ＭＳ ゴシック" w:hAnsi="ＭＳ ゴシック" w:hint="eastAsia"/>
                <w:szCs w:val="21"/>
              </w:rPr>
              <w:t>間に職員との懇談</w:t>
            </w:r>
            <w:r w:rsidR="00E963C9">
              <w:rPr>
                <w:rFonts w:ascii="ＭＳ ゴシック" w:eastAsia="ＭＳ ゴシック" w:hAnsi="ＭＳ ゴシック" w:hint="eastAsia"/>
                <w:szCs w:val="21"/>
              </w:rPr>
              <w:t>、</w:t>
            </w:r>
            <w:r>
              <w:rPr>
                <w:rFonts w:ascii="ＭＳ ゴシック" w:eastAsia="ＭＳ ゴシック" w:hAnsi="ＭＳ ゴシック" w:hint="eastAsia"/>
                <w:szCs w:val="21"/>
              </w:rPr>
              <w:t>施設見学を予定しています。</w:t>
            </w:r>
          </w:p>
        </w:tc>
      </w:tr>
      <w:tr w:rsidR="00690655" w:rsidRPr="00690655" w14:paraId="522B95BA" w14:textId="77777777" w:rsidTr="007F5C5C">
        <w:trPr>
          <w:trHeight w:val="1520"/>
        </w:trPr>
        <w:tc>
          <w:tcPr>
            <w:tcW w:w="1980" w:type="dxa"/>
          </w:tcPr>
          <w:p w14:paraId="4DFF5B9B" w14:textId="77777777" w:rsidR="00690655" w:rsidRDefault="00083C13" w:rsidP="00681E37">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(12)問い合わせ先</w:t>
            </w:r>
          </w:p>
          <w:p w14:paraId="05C413F7" w14:textId="056A07E5" w:rsidR="00083C13" w:rsidRPr="00690655" w:rsidRDefault="00083C13" w:rsidP="00681E37">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応募先</w:t>
            </w:r>
          </w:p>
        </w:tc>
        <w:tc>
          <w:tcPr>
            <w:tcW w:w="7648" w:type="dxa"/>
          </w:tcPr>
          <w:p w14:paraId="2180DFE9" w14:textId="77777777" w:rsidR="00690655" w:rsidRDefault="00083C13" w:rsidP="00681E37">
            <w:pPr>
              <w:jc w:val="left"/>
              <w:rPr>
                <w:rFonts w:ascii="ＭＳ ゴシック" w:eastAsia="ＭＳ ゴシック" w:hAnsi="ＭＳ ゴシック"/>
                <w:lang w:eastAsia="zh-TW"/>
              </w:rPr>
            </w:pPr>
            <w:r w:rsidRPr="00690655">
              <w:rPr>
                <w:rFonts w:ascii="ＭＳ ゴシック" w:eastAsia="ＭＳ ゴシック" w:hAnsi="ＭＳ ゴシック"/>
                <w:lang w:eastAsia="zh-TW"/>
              </w:rPr>
              <w:t>〒４６４-８６０１ 名古屋市千種区不老町</w:t>
            </w:r>
          </w:p>
          <w:p w14:paraId="681AB0EE" w14:textId="77777777" w:rsidR="00083C13" w:rsidRPr="00690655" w:rsidRDefault="00083C13" w:rsidP="00083C13">
            <w:pPr>
              <w:jc w:val="left"/>
              <w:rPr>
                <w:rFonts w:ascii="ＭＳ ゴシック" w:eastAsia="ＭＳ ゴシック" w:hAnsi="ＭＳ ゴシック"/>
                <w:lang w:eastAsia="zh-TW"/>
              </w:rPr>
            </w:pPr>
            <w:r w:rsidRPr="00690655">
              <w:rPr>
                <w:rFonts w:ascii="ＭＳ ゴシック" w:eastAsia="ＭＳ ゴシック" w:hAnsi="ＭＳ ゴシック" w:hint="eastAsia"/>
                <w:lang w:eastAsia="zh-TW"/>
              </w:rPr>
              <w:t>東海国立大学機構施設統括部施設企画課総務係</w:t>
            </w:r>
          </w:p>
          <w:p w14:paraId="630278A5" w14:textId="77777777" w:rsidR="00083C13" w:rsidRPr="00690655" w:rsidRDefault="00083C13" w:rsidP="00083C13">
            <w:pPr>
              <w:jc w:val="left"/>
              <w:rPr>
                <w:rFonts w:ascii="ＭＳ ゴシック" w:eastAsia="ＭＳ ゴシック" w:hAnsi="ＭＳ ゴシック"/>
              </w:rPr>
            </w:pPr>
            <w:r w:rsidRPr="00690655">
              <w:rPr>
                <w:rFonts w:ascii="ＭＳ ゴシック" w:eastAsia="ＭＳ ゴシック" w:hAnsi="ＭＳ ゴシック"/>
                <w:lang w:eastAsia="zh-TW"/>
              </w:rPr>
              <w:t xml:space="preserve"> </w:t>
            </w:r>
            <w:r w:rsidRPr="00690655">
              <w:rPr>
                <w:rFonts w:ascii="ＭＳ ゴシック" w:eastAsia="ＭＳ ゴシック" w:hAnsi="ＭＳ ゴシック"/>
              </w:rPr>
              <w:t>電話 ０５２－７８９－</w:t>
            </w:r>
            <w:r w:rsidRPr="00690655">
              <w:rPr>
                <w:rFonts w:ascii="ＭＳ ゴシック" w:eastAsia="ＭＳ ゴシック" w:hAnsi="ＭＳ ゴシック" w:hint="eastAsia"/>
              </w:rPr>
              <w:t>２１１５</w:t>
            </w:r>
            <w:r w:rsidRPr="00690655">
              <w:rPr>
                <w:rFonts w:ascii="ＭＳ ゴシック" w:eastAsia="ＭＳ ゴシック" w:hAnsi="ＭＳ ゴシック"/>
              </w:rPr>
              <w:t>（ダイヤルイン）</w:t>
            </w:r>
          </w:p>
          <w:p w14:paraId="4E3E96CA" w14:textId="648007AC" w:rsidR="00083C13" w:rsidRPr="00083C13" w:rsidRDefault="00083C13" w:rsidP="007F5C5C">
            <w:pPr>
              <w:ind w:firstLineChars="50" w:firstLine="105"/>
              <w:jc w:val="left"/>
              <w:rPr>
                <w:rFonts w:ascii="ＭＳ ゴシック" w:eastAsia="ＭＳ ゴシック" w:hAnsi="ＭＳ ゴシック"/>
                <w:szCs w:val="21"/>
              </w:rPr>
            </w:pPr>
            <w:r w:rsidRPr="00690655">
              <w:rPr>
                <w:rFonts w:ascii="ＭＳ ゴシック" w:eastAsia="ＭＳ ゴシック" w:hAnsi="ＭＳ ゴシック" w:hint="eastAsia"/>
              </w:rPr>
              <w:t>メールアドレス：s-sou</w:t>
            </w:r>
            <w:r w:rsidRPr="00690655">
              <w:rPr>
                <w:rFonts w:ascii="ＭＳ ゴシック" w:eastAsia="ＭＳ ゴシック" w:hAnsi="ＭＳ ゴシック"/>
              </w:rPr>
              <w:t>@t.thers.ac.jp</w:t>
            </w:r>
          </w:p>
        </w:tc>
      </w:tr>
    </w:tbl>
    <w:p w14:paraId="4E6D2744" w14:textId="66D6D4F0" w:rsidR="002163D5" w:rsidRPr="00690655" w:rsidRDefault="002163D5" w:rsidP="00083C13">
      <w:pPr>
        <w:jc w:val="left"/>
        <w:rPr>
          <w:rFonts w:ascii="ＭＳ ゴシック" w:eastAsia="ＭＳ ゴシック" w:hAnsi="ＭＳ ゴシック"/>
        </w:rPr>
      </w:pPr>
    </w:p>
    <w:sectPr w:rsidR="002163D5" w:rsidRPr="00690655" w:rsidSect="00FB32FB">
      <w:pgSz w:w="11906" w:h="16838" w:code="9"/>
      <w:pgMar w:top="1134" w:right="1134" w:bottom="184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0775" w14:textId="77777777" w:rsidR="0099016C" w:rsidRDefault="0099016C" w:rsidP="00C44C44">
      <w:r>
        <w:separator/>
      </w:r>
    </w:p>
  </w:endnote>
  <w:endnote w:type="continuationSeparator" w:id="0">
    <w:p w14:paraId="6E432825" w14:textId="77777777" w:rsidR="0099016C" w:rsidRDefault="0099016C" w:rsidP="00C4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A706" w14:textId="77777777" w:rsidR="0099016C" w:rsidRDefault="0099016C" w:rsidP="00C44C44">
      <w:r>
        <w:separator/>
      </w:r>
    </w:p>
  </w:footnote>
  <w:footnote w:type="continuationSeparator" w:id="0">
    <w:p w14:paraId="25A93155" w14:textId="77777777" w:rsidR="0099016C" w:rsidRDefault="0099016C" w:rsidP="00C4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E2F"/>
    <w:multiLevelType w:val="hybridMultilevel"/>
    <w:tmpl w:val="5A1A1BDE"/>
    <w:lvl w:ilvl="0" w:tplc="EB302D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3A0540"/>
    <w:multiLevelType w:val="hybridMultilevel"/>
    <w:tmpl w:val="332A18CC"/>
    <w:lvl w:ilvl="0" w:tplc="536609BC">
      <w:numFmt w:val="bullet"/>
      <w:lvlText w:val="○"/>
      <w:lvlJc w:val="left"/>
      <w:pPr>
        <w:ind w:left="420" w:hanging="420"/>
      </w:pPr>
      <w:rPr>
        <w:rFonts w:ascii="ＭＳ Ｐゴシック" w:eastAsia="ＭＳ Ｐゴシック" w:hAnsi="ＭＳ Ｐゴシック" w:cstheme="minorBidi" w:hint="eastAsia"/>
      </w:rPr>
    </w:lvl>
    <w:lvl w:ilvl="1" w:tplc="536609BC">
      <w:numFmt w:val="bullet"/>
      <w:lvlText w:val="○"/>
      <w:lvlJc w:val="left"/>
      <w:pPr>
        <w:ind w:left="840" w:hanging="42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0675F"/>
    <w:multiLevelType w:val="hybridMultilevel"/>
    <w:tmpl w:val="506A76FC"/>
    <w:lvl w:ilvl="0" w:tplc="69FC47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F09DC"/>
    <w:multiLevelType w:val="hybridMultilevel"/>
    <w:tmpl w:val="C012FD3C"/>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55D02"/>
    <w:multiLevelType w:val="hybridMultilevel"/>
    <w:tmpl w:val="BAD65C1C"/>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3EF492A"/>
    <w:multiLevelType w:val="hybridMultilevel"/>
    <w:tmpl w:val="0554A5BE"/>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D05DA"/>
    <w:multiLevelType w:val="hybridMultilevel"/>
    <w:tmpl w:val="CC78A642"/>
    <w:lvl w:ilvl="0" w:tplc="CB6C68A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C381338"/>
    <w:multiLevelType w:val="hybridMultilevel"/>
    <w:tmpl w:val="40B4AE5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E230D9"/>
    <w:multiLevelType w:val="hybridMultilevel"/>
    <w:tmpl w:val="FDAEAA26"/>
    <w:lvl w:ilvl="0" w:tplc="91AC0C10">
      <w:numFmt w:val="bullet"/>
      <w:lvlText w:val=""/>
      <w:lvlJc w:val="left"/>
      <w:pPr>
        <w:ind w:left="1365" w:hanging="360"/>
      </w:pPr>
      <w:rPr>
        <w:rFonts w:ascii="Wingdings" w:eastAsiaTheme="minorEastAsia" w:hAnsi="Wingdings" w:cstheme="minorBidi" w:hint="default"/>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9" w15:restartNumberingAfterBreak="0">
    <w:nsid w:val="3A244114"/>
    <w:multiLevelType w:val="hybridMultilevel"/>
    <w:tmpl w:val="A8B46CB6"/>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E45399"/>
    <w:multiLevelType w:val="hybridMultilevel"/>
    <w:tmpl w:val="A8AEAFFC"/>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7EB51A8"/>
    <w:multiLevelType w:val="hybridMultilevel"/>
    <w:tmpl w:val="C9DC8204"/>
    <w:lvl w:ilvl="0" w:tplc="E47AA0A8">
      <w:numFmt w:val="bullet"/>
      <w:lvlText w:val=""/>
      <w:lvlJc w:val="left"/>
      <w:pPr>
        <w:ind w:left="1320" w:hanging="360"/>
      </w:pPr>
      <w:rPr>
        <w:rFonts w:ascii="Wingdings" w:eastAsiaTheme="minorEastAsia" w:hAnsi="Wingdings" w:cstheme="minorBidi"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15:restartNumberingAfterBreak="0">
    <w:nsid w:val="48301D5D"/>
    <w:multiLevelType w:val="hybridMultilevel"/>
    <w:tmpl w:val="F7F052B6"/>
    <w:lvl w:ilvl="0" w:tplc="CFC68E28">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4A0E3335"/>
    <w:multiLevelType w:val="hybridMultilevel"/>
    <w:tmpl w:val="5F500FBA"/>
    <w:lvl w:ilvl="0" w:tplc="536609BC">
      <w:numFmt w:val="bullet"/>
      <w:lvlText w:val="○"/>
      <w:lvlJc w:val="left"/>
      <w:pPr>
        <w:ind w:left="524" w:hanging="420"/>
      </w:pPr>
      <w:rPr>
        <w:rFonts w:ascii="ＭＳ Ｐゴシック" w:eastAsia="ＭＳ Ｐゴシック" w:hAnsi="ＭＳ Ｐゴシック"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14" w15:restartNumberingAfterBreak="0">
    <w:nsid w:val="57B63C59"/>
    <w:multiLevelType w:val="hybridMultilevel"/>
    <w:tmpl w:val="56AC7462"/>
    <w:lvl w:ilvl="0" w:tplc="64241278">
      <w:numFmt w:val="bullet"/>
      <w:lvlText w:val="○"/>
      <w:lvlJc w:val="left"/>
      <w:pPr>
        <w:ind w:left="703" w:hanging="42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5B0213F5"/>
    <w:multiLevelType w:val="hybridMultilevel"/>
    <w:tmpl w:val="BBA080F6"/>
    <w:lvl w:ilvl="0" w:tplc="536609BC">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66A91DE7"/>
    <w:multiLevelType w:val="hybridMultilevel"/>
    <w:tmpl w:val="84C4C6D6"/>
    <w:lvl w:ilvl="0" w:tplc="FFF4CA62">
      <w:start w:val="8"/>
      <w:numFmt w:val="bullet"/>
      <w:lvlText w:val=""/>
      <w:lvlJc w:val="left"/>
      <w:pPr>
        <w:ind w:left="780" w:hanging="360"/>
      </w:pPr>
      <w:rPr>
        <w:rFonts w:ascii="Wingdings" w:eastAsiaTheme="minorEastAsia"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3CE7D4A"/>
    <w:multiLevelType w:val="hybridMultilevel"/>
    <w:tmpl w:val="88F6C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B29AF"/>
    <w:multiLevelType w:val="hybridMultilevel"/>
    <w:tmpl w:val="A0C8C0A6"/>
    <w:lvl w:ilvl="0" w:tplc="EE98E10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6FA26BD"/>
    <w:multiLevelType w:val="hybridMultilevel"/>
    <w:tmpl w:val="BFAE2B76"/>
    <w:lvl w:ilvl="0" w:tplc="536609BC">
      <w:numFmt w:val="bullet"/>
      <w:lvlText w:val="○"/>
      <w:lvlJc w:val="left"/>
      <w:pPr>
        <w:ind w:left="63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39687F"/>
    <w:multiLevelType w:val="hybridMultilevel"/>
    <w:tmpl w:val="54CEF17A"/>
    <w:lvl w:ilvl="0" w:tplc="536609BC">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737A74"/>
    <w:multiLevelType w:val="hybridMultilevel"/>
    <w:tmpl w:val="B45E06CC"/>
    <w:lvl w:ilvl="0" w:tplc="EF9E242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A5C6B48"/>
    <w:multiLevelType w:val="hybridMultilevel"/>
    <w:tmpl w:val="E40ADC80"/>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4757626">
    <w:abstractNumId w:val="17"/>
  </w:num>
  <w:num w:numId="2" w16cid:durableId="503012213">
    <w:abstractNumId w:val="22"/>
  </w:num>
  <w:num w:numId="3" w16cid:durableId="1083260428">
    <w:abstractNumId w:val="18"/>
  </w:num>
  <w:num w:numId="4" w16cid:durableId="507449029">
    <w:abstractNumId w:val="7"/>
  </w:num>
  <w:num w:numId="5" w16cid:durableId="188950996">
    <w:abstractNumId w:val="19"/>
  </w:num>
  <w:num w:numId="6" w16cid:durableId="2066710411">
    <w:abstractNumId w:val="5"/>
  </w:num>
  <w:num w:numId="7" w16cid:durableId="723873067">
    <w:abstractNumId w:val="21"/>
  </w:num>
  <w:num w:numId="8" w16cid:durableId="1410541431">
    <w:abstractNumId w:val="4"/>
  </w:num>
  <w:num w:numId="9" w16cid:durableId="1155728700">
    <w:abstractNumId w:val="20"/>
  </w:num>
  <w:num w:numId="10" w16cid:durableId="1925458274">
    <w:abstractNumId w:val="1"/>
  </w:num>
  <w:num w:numId="11" w16cid:durableId="1023361697">
    <w:abstractNumId w:val="10"/>
  </w:num>
  <w:num w:numId="12" w16cid:durableId="2019967570">
    <w:abstractNumId w:val="3"/>
  </w:num>
  <w:num w:numId="13" w16cid:durableId="1626814554">
    <w:abstractNumId w:val="15"/>
  </w:num>
  <w:num w:numId="14" w16cid:durableId="217327243">
    <w:abstractNumId w:val="9"/>
  </w:num>
  <w:num w:numId="15" w16cid:durableId="1694960827">
    <w:abstractNumId w:val="13"/>
  </w:num>
  <w:num w:numId="16" w16cid:durableId="16541895">
    <w:abstractNumId w:val="14"/>
  </w:num>
  <w:num w:numId="17" w16cid:durableId="1984659405">
    <w:abstractNumId w:val="6"/>
  </w:num>
  <w:num w:numId="18" w16cid:durableId="620502485">
    <w:abstractNumId w:val="2"/>
  </w:num>
  <w:num w:numId="19" w16cid:durableId="725571406">
    <w:abstractNumId w:val="12"/>
  </w:num>
  <w:num w:numId="20" w16cid:durableId="302585918">
    <w:abstractNumId w:val="8"/>
  </w:num>
  <w:num w:numId="21" w16cid:durableId="1416511267">
    <w:abstractNumId w:val="11"/>
  </w:num>
  <w:num w:numId="22" w16cid:durableId="1502282926">
    <w:abstractNumId w:val="0"/>
  </w:num>
  <w:num w:numId="23" w16cid:durableId="1166703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2"/>
    <w:rsid w:val="000009ED"/>
    <w:rsid w:val="00020AFF"/>
    <w:rsid w:val="00026B00"/>
    <w:rsid w:val="00030A52"/>
    <w:rsid w:val="000451B6"/>
    <w:rsid w:val="00056B57"/>
    <w:rsid w:val="000744F3"/>
    <w:rsid w:val="00080AA7"/>
    <w:rsid w:val="000825E5"/>
    <w:rsid w:val="00083C13"/>
    <w:rsid w:val="0009160C"/>
    <w:rsid w:val="000A0DAB"/>
    <w:rsid w:val="000B05C6"/>
    <w:rsid w:val="000B1ACD"/>
    <w:rsid w:val="000B1F17"/>
    <w:rsid w:val="000C3D46"/>
    <w:rsid w:val="000D5846"/>
    <w:rsid w:val="000E3A51"/>
    <w:rsid w:val="000E5A18"/>
    <w:rsid w:val="000F0B2A"/>
    <w:rsid w:val="000F11A8"/>
    <w:rsid w:val="000F1505"/>
    <w:rsid w:val="00103951"/>
    <w:rsid w:val="00106075"/>
    <w:rsid w:val="001121F4"/>
    <w:rsid w:val="00126FA1"/>
    <w:rsid w:val="001315BC"/>
    <w:rsid w:val="00132351"/>
    <w:rsid w:val="00133CFE"/>
    <w:rsid w:val="00137679"/>
    <w:rsid w:val="00143785"/>
    <w:rsid w:val="00145DD2"/>
    <w:rsid w:val="00156AD6"/>
    <w:rsid w:val="00162772"/>
    <w:rsid w:val="00166396"/>
    <w:rsid w:val="001715B7"/>
    <w:rsid w:val="001B1662"/>
    <w:rsid w:val="001E63D2"/>
    <w:rsid w:val="001F62EA"/>
    <w:rsid w:val="001F70F5"/>
    <w:rsid w:val="002060AA"/>
    <w:rsid w:val="00212CB7"/>
    <w:rsid w:val="00215526"/>
    <w:rsid w:val="002163D5"/>
    <w:rsid w:val="00233934"/>
    <w:rsid w:val="002367B1"/>
    <w:rsid w:val="0025285D"/>
    <w:rsid w:val="0026139C"/>
    <w:rsid w:val="002749F5"/>
    <w:rsid w:val="002769C8"/>
    <w:rsid w:val="002775CC"/>
    <w:rsid w:val="0028126D"/>
    <w:rsid w:val="002A7B3F"/>
    <w:rsid w:val="002B159A"/>
    <w:rsid w:val="002C294F"/>
    <w:rsid w:val="002C6BFD"/>
    <w:rsid w:val="002C6F57"/>
    <w:rsid w:val="002E22F8"/>
    <w:rsid w:val="002F072C"/>
    <w:rsid w:val="002F4541"/>
    <w:rsid w:val="0030271D"/>
    <w:rsid w:val="00321175"/>
    <w:rsid w:val="0032172F"/>
    <w:rsid w:val="003229C4"/>
    <w:rsid w:val="0033040E"/>
    <w:rsid w:val="00332730"/>
    <w:rsid w:val="00333A06"/>
    <w:rsid w:val="00363611"/>
    <w:rsid w:val="00366170"/>
    <w:rsid w:val="00380E54"/>
    <w:rsid w:val="0038247E"/>
    <w:rsid w:val="003A7259"/>
    <w:rsid w:val="003B1D04"/>
    <w:rsid w:val="003C33B9"/>
    <w:rsid w:val="003C3596"/>
    <w:rsid w:val="003C4A80"/>
    <w:rsid w:val="003C7A26"/>
    <w:rsid w:val="003F053A"/>
    <w:rsid w:val="004246C3"/>
    <w:rsid w:val="00446D2E"/>
    <w:rsid w:val="00446ED8"/>
    <w:rsid w:val="00450E02"/>
    <w:rsid w:val="00455C0D"/>
    <w:rsid w:val="00466005"/>
    <w:rsid w:val="00466E3D"/>
    <w:rsid w:val="004757DE"/>
    <w:rsid w:val="004B038D"/>
    <w:rsid w:val="004B1FE4"/>
    <w:rsid w:val="004F58DA"/>
    <w:rsid w:val="00501428"/>
    <w:rsid w:val="00512276"/>
    <w:rsid w:val="00512355"/>
    <w:rsid w:val="00531642"/>
    <w:rsid w:val="005535F7"/>
    <w:rsid w:val="005540C6"/>
    <w:rsid w:val="00556631"/>
    <w:rsid w:val="00564BE7"/>
    <w:rsid w:val="00572181"/>
    <w:rsid w:val="005A120F"/>
    <w:rsid w:val="005A469B"/>
    <w:rsid w:val="005B62DE"/>
    <w:rsid w:val="005B6F0E"/>
    <w:rsid w:val="005C724D"/>
    <w:rsid w:val="005D4060"/>
    <w:rsid w:val="005E184B"/>
    <w:rsid w:val="005F0AE6"/>
    <w:rsid w:val="00600133"/>
    <w:rsid w:val="00603E9C"/>
    <w:rsid w:val="00610EEB"/>
    <w:rsid w:val="00616496"/>
    <w:rsid w:val="00632EFA"/>
    <w:rsid w:val="006410B0"/>
    <w:rsid w:val="006634E3"/>
    <w:rsid w:val="006665A9"/>
    <w:rsid w:val="00681E37"/>
    <w:rsid w:val="00690655"/>
    <w:rsid w:val="00693A26"/>
    <w:rsid w:val="006948A6"/>
    <w:rsid w:val="006B1EEA"/>
    <w:rsid w:val="006B6613"/>
    <w:rsid w:val="006C3B42"/>
    <w:rsid w:val="006D6652"/>
    <w:rsid w:val="006E566F"/>
    <w:rsid w:val="006F25C5"/>
    <w:rsid w:val="006F4C7A"/>
    <w:rsid w:val="006F7AC5"/>
    <w:rsid w:val="007015F7"/>
    <w:rsid w:val="00725D1F"/>
    <w:rsid w:val="00726480"/>
    <w:rsid w:val="00747C42"/>
    <w:rsid w:val="00753F22"/>
    <w:rsid w:val="0078141B"/>
    <w:rsid w:val="007904CA"/>
    <w:rsid w:val="007B0E41"/>
    <w:rsid w:val="007B43A3"/>
    <w:rsid w:val="007C03D8"/>
    <w:rsid w:val="007C1912"/>
    <w:rsid w:val="007C225F"/>
    <w:rsid w:val="007C2AE7"/>
    <w:rsid w:val="007C47B2"/>
    <w:rsid w:val="007C4E83"/>
    <w:rsid w:val="007C5EFC"/>
    <w:rsid w:val="007D209A"/>
    <w:rsid w:val="007F0FEE"/>
    <w:rsid w:val="007F1138"/>
    <w:rsid w:val="007F5C5C"/>
    <w:rsid w:val="008021E4"/>
    <w:rsid w:val="0080699B"/>
    <w:rsid w:val="00810132"/>
    <w:rsid w:val="00814B2A"/>
    <w:rsid w:val="00815E05"/>
    <w:rsid w:val="00821786"/>
    <w:rsid w:val="00826DF8"/>
    <w:rsid w:val="00833138"/>
    <w:rsid w:val="008366C9"/>
    <w:rsid w:val="00842A6A"/>
    <w:rsid w:val="00847ED0"/>
    <w:rsid w:val="00856F34"/>
    <w:rsid w:val="008670C1"/>
    <w:rsid w:val="008704E4"/>
    <w:rsid w:val="00876AC0"/>
    <w:rsid w:val="00890975"/>
    <w:rsid w:val="008A27E1"/>
    <w:rsid w:val="008A6FAA"/>
    <w:rsid w:val="008B142C"/>
    <w:rsid w:val="008B3DA6"/>
    <w:rsid w:val="008B6CC1"/>
    <w:rsid w:val="008D23B2"/>
    <w:rsid w:val="008D54BE"/>
    <w:rsid w:val="008E3902"/>
    <w:rsid w:val="008F0DEF"/>
    <w:rsid w:val="00905816"/>
    <w:rsid w:val="00912744"/>
    <w:rsid w:val="00917AD2"/>
    <w:rsid w:val="009226F2"/>
    <w:rsid w:val="00924C27"/>
    <w:rsid w:val="009251E2"/>
    <w:rsid w:val="0092653B"/>
    <w:rsid w:val="00941624"/>
    <w:rsid w:val="0094203A"/>
    <w:rsid w:val="009616D6"/>
    <w:rsid w:val="00976E19"/>
    <w:rsid w:val="00977C57"/>
    <w:rsid w:val="00984692"/>
    <w:rsid w:val="00987C2D"/>
    <w:rsid w:val="0099016C"/>
    <w:rsid w:val="009A54E1"/>
    <w:rsid w:val="009D28BA"/>
    <w:rsid w:val="009E3048"/>
    <w:rsid w:val="009F1DD0"/>
    <w:rsid w:val="009F2C44"/>
    <w:rsid w:val="00A052A5"/>
    <w:rsid w:val="00A05803"/>
    <w:rsid w:val="00A06532"/>
    <w:rsid w:val="00A326F8"/>
    <w:rsid w:val="00A3325F"/>
    <w:rsid w:val="00A407C3"/>
    <w:rsid w:val="00A51122"/>
    <w:rsid w:val="00A547B1"/>
    <w:rsid w:val="00A64D86"/>
    <w:rsid w:val="00A65D7E"/>
    <w:rsid w:val="00A65FD8"/>
    <w:rsid w:val="00AA49C5"/>
    <w:rsid w:val="00AA6D0D"/>
    <w:rsid w:val="00AC3365"/>
    <w:rsid w:val="00AC51BC"/>
    <w:rsid w:val="00AC55A2"/>
    <w:rsid w:val="00AC56AE"/>
    <w:rsid w:val="00AD0CF7"/>
    <w:rsid w:val="00AE4416"/>
    <w:rsid w:val="00B01E8B"/>
    <w:rsid w:val="00B05676"/>
    <w:rsid w:val="00B06114"/>
    <w:rsid w:val="00B16287"/>
    <w:rsid w:val="00B178E2"/>
    <w:rsid w:val="00B17F00"/>
    <w:rsid w:val="00B214A4"/>
    <w:rsid w:val="00B42983"/>
    <w:rsid w:val="00B5369A"/>
    <w:rsid w:val="00B629F0"/>
    <w:rsid w:val="00B7163E"/>
    <w:rsid w:val="00B71A8A"/>
    <w:rsid w:val="00B8365E"/>
    <w:rsid w:val="00B845EB"/>
    <w:rsid w:val="00BA59CA"/>
    <w:rsid w:val="00BB45AB"/>
    <w:rsid w:val="00BB7435"/>
    <w:rsid w:val="00BE29BA"/>
    <w:rsid w:val="00C151F9"/>
    <w:rsid w:val="00C20EB3"/>
    <w:rsid w:val="00C32AE4"/>
    <w:rsid w:val="00C3609D"/>
    <w:rsid w:val="00C44C44"/>
    <w:rsid w:val="00C5200D"/>
    <w:rsid w:val="00C63216"/>
    <w:rsid w:val="00C63FDA"/>
    <w:rsid w:val="00C66D3A"/>
    <w:rsid w:val="00C869C3"/>
    <w:rsid w:val="00C86BFE"/>
    <w:rsid w:val="00C95B72"/>
    <w:rsid w:val="00CA7CD9"/>
    <w:rsid w:val="00CB15B3"/>
    <w:rsid w:val="00CB15E0"/>
    <w:rsid w:val="00CB6902"/>
    <w:rsid w:val="00CB6CDF"/>
    <w:rsid w:val="00CC2B68"/>
    <w:rsid w:val="00CC3553"/>
    <w:rsid w:val="00CC3F33"/>
    <w:rsid w:val="00CC4B6D"/>
    <w:rsid w:val="00D056CC"/>
    <w:rsid w:val="00D06774"/>
    <w:rsid w:val="00D12599"/>
    <w:rsid w:val="00D17E6D"/>
    <w:rsid w:val="00D211C6"/>
    <w:rsid w:val="00D2320C"/>
    <w:rsid w:val="00D2692C"/>
    <w:rsid w:val="00D341C2"/>
    <w:rsid w:val="00D413B7"/>
    <w:rsid w:val="00D81D61"/>
    <w:rsid w:val="00D90CB1"/>
    <w:rsid w:val="00D91C7B"/>
    <w:rsid w:val="00DE7983"/>
    <w:rsid w:val="00DE7D76"/>
    <w:rsid w:val="00E0289E"/>
    <w:rsid w:val="00E051C2"/>
    <w:rsid w:val="00E31028"/>
    <w:rsid w:val="00E50D70"/>
    <w:rsid w:val="00E62131"/>
    <w:rsid w:val="00E63785"/>
    <w:rsid w:val="00E81C91"/>
    <w:rsid w:val="00E9096A"/>
    <w:rsid w:val="00E91D75"/>
    <w:rsid w:val="00E963C9"/>
    <w:rsid w:val="00E96617"/>
    <w:rsid w:val="00E969DA"/>
    <w:rsid w:val="00EC0C5D"/>
    <w:rsid w:val="00EC0FC9"/>
    <w:rsid w:val="00EC5EB5"/>
    <w:rsid w:val="00ED744E"/>
    <w:rsid w:val="00EF454B"/>
    <w:rsid w:val="00EF5995"/>
    <w:rsid w:val="00F0242E"/>
    <w:rsid w:val="00F17EF2"/>
    <w:rsid w:val="00F20489"/>
    <w:rsid w:val="00F21071"/>
    <w:rsid w:val="00F23EBC"/>
    <w:rsid w:val="00F332F5"/>
    <w:rsid w:val="00F55943"/>
    <w:rsid w:val="00F6182B"/>
    <w:rsid w:val="00F82EE9"/>
    <w:rsid w:val="00F87B2C"/>
    <w:rsid w:val="00F90183"/>
    <w:rsid w:val="00F91711"/>
    <w:rsid w:val="00F94D58"/>
    <w:rsid w:val="00F952DD"/>
    <w:rsid w:val="00FA0EDF"/>
    <w:rsid w:val="00FA271F"/>
    <w:rsid w:val="00FB2527"/>
    <w:rsid w:val="00FB32FB"/>
    <w:rsid w:val="00FB5EA8"/>
    <w:rsid w:val="00FD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379BBBD"/>
  <w15:docId w15:val="{37459B67-43A8-48E0-A95A-61DB9BB3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44"/>
    <w:pPr>
      <w:tabs>
        <w:tab w:val="center" w:pos="4252"/>
        <w:tab w:val="right" w:pos="8504"/>
      </w:tabs>
      <w:snapToGrid w:val="0"/>
    </w:pPr>
  </w:style>
  <w:style w:type="character" w:customStyle="1" w:styleId="a4">
    <w:name w:val="ヘッダー (文字)"/>
    <w:basedOn w:val="a0"/>
    <w:link w:val="a3"/>
    <w:uiPriority w:val="99"/>
    <w:rsid w:val="00C44C44"/>
  </w:style>
  <w:style w:type="paragraph" w:styleId="a5">
    <w:name w:val="footer"/>
    <w:basedOn w:val="a"/>
    <w:link w:val="a6"/>
    <w:uiPriority w:val="99"/>
    <w:unhideWhenUsed/>
    <w:rsid w:val="00C44C44"/>
    <w:pPr>
      <w:tabs>
        <w:tab w:val="center" w:pos="4252"/>
        <w:tab w:val="right" w:pos="8504"/>
      </w:tabs>
      <w:snapToGrid w:val="0"/>
    </w:pPr>
  </w:style>
  <w:style w:type="character" w:customStyle="1" w:styleId="a6">
    <w:name w:val="フッター (文字)"/>
    <w:basedOn w:val="a0"/>
    <w:link w:val="a5"/>
    <w:uiPriority w:val="99"/>
    <w:rsid w:val="00C44C44"/>
  </w:style>
  <w:style w:type="paragraph" w:styleId="a7">
    <w:name w:val="List Paragraph"/>
    <w:basedOn w:val="a"/>
    <w:uiPriority w:val="34"/>
    <w:qFormat/>
    <w:rsid w:val="00C44C44"/>
    <w:pPr>
      <w:ind w:leftChars="400" w:left="840"/>
    </w:pPr>
  </w:style>
  <w:style w:type="paragraph" w:styleId="a8">
    <w:name w:val="Balloon Text"/>
    <w:basedOn w:val="a"/>
    <w:link w:val="a9"/>
    <w:uiPriority w:val="99"/>
    <w:semiHidden/>
    <w:unhideWhenUsed/>
    <w:rsid w:val="00B71A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A8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009ED"/>
  </w:style>
  <w:style w:type="character" w:customStyle="1" w:styleId="ab">
    <w:name w:val="日付 (文字)"/>
    <w:basedOn w:val="a0"/>
    <w:link w:val="aa"/>
    <w:uiPriority w:val="99"/>
    <w:semiHidden/>
    <w:rsid w:val="000009ED"/>
  </w:style>
  <w:style w:type="paragraph" w:styleId="HTML">
    <w:name w:val="HTML Preformatted"/>
    <w:basedOn w:val="a"/>
    <w:link w:val="HTML0"/>
    <w:uiPriority w:val="99"/>
    <w:semiHidden/>
    <w:unhideWhenUsed/>
    <w:rsid w:val="00C36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3609D"/>
    <w:rPr>
      <w:rFonts w:ascii="ＭＳ ゴシック" w:eastAsia="ＭＳ ゴシック" w:hAnsi="ＭＳ ゴシック" w:cs="ＭＳ ゴシック"/>
      <w:kern w:val="0"/>
      <w:sz w:val="24"/>
      <w:szCs w:val="24"/>
    </w:rPr>
  </w:style>
  <w:style w:type="table" w:styleId="ac">
    <w:name w:val="Table Grid"/>
    <w:basedOn w:val="a1"/>
    <w:uiPriority w:val="39"/>
    <w:rsid w:val="00B1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50E02"/>
    <w:pPr>
      <w:ind w:leftChars="100" w:left="201" w:firstLineChars="100" w:firstLine="231"/>
    </w:pPr>
    <w:rPr>
      <w:rFonts w:ascii="Century" w:eastAsia="ＭＳ 明朝" w:hAnsi="Century" w:cs="Times New Roman"/>
      <w:sz w:val="24"/>
      <w:szCs w:val="24"/>
    </w:rPr>
  </w:style>
  <w:style w:type="character" w:customStyle="1" w:styleId="20">
    <w:name w:val="本文インデント 2 (文字)"/>
    <w:basedOn w:val="a0"/>
    <w:link w:val="2"/>
    <w:rsid w:val="00450E02"/>
    <w:rPr>
      <w:rFonts w:ascii="Century" w:eastAsia="ＭＳ 明朝" w:hAnsi="Century" w:cs="Times New Roman"/>
      <w:sz w:val="24"/>
      <w:szCs w:val="24"/>
    </w:rPr>
  </w:style>
  <w:style w:type="character" w:styleId="ad">
    <w:name w:val="annotation reference"/>
    <w:basedOn w:val="a0"/>
    <w:uiPriority w:val="99"/>
    <w:semiHidden/>
    <w:unhideWhenUsed/>
    <w:rsid w:val="00941624"/>
    <w:rPr>
      <w:sz w:val="18"/>
      <w:szCs w:val="18"/>
    </w:rPr>
  </w:style>
  <w:style w:type="paragraph" w:styleId="ae">
    <w:name w:val="annotation text"/>
    <w:basedOn w:val="a"/>
    <w:link w:val="af"/>
    <w:uiPriority w:val="99"/>
    <w:semiHidden/>
    <w:unhideWhenUsed/>
    <w:rsid w:val="00941624"/>
    <w:pPr>
      <w:jc w:val="left"/>
    </w:pPr>
  </w:style>
  <w:style w:type="character" w:customStyle="1" w:styleId="af">
    <w:name w:val="コメント文字列 (文字)"/>
    <w:basedOn w:val="a0"/>
    <w:link w:val="ae"/>
    <w:uiPriority w:val="99"/>
    <w:semiHidden/>
    <w:rsid w:val="00941624"/>
  </w:style>
  <w:style w:type="paragraph" w:styleId="af0">
    <w:name w:val="annotation subject"/>
    <w:basedOn w:val="ae"/>
    <w:next w:val="ae"/>
    <w:link w:val="af1"/>
    <w:uiPriority w:val="99"/>
    <w:semiHidden/>
    <w:unhideWhenUsed/>
    <w:rsid w:val="00941624"/>
    <w:rPr>
      <w:b/>
      <w:bCs/>
    </w:rPr>
  </w:style>
  <w:style w:type="character" w:customStyle="1" w:styleId="af1">
    <w:name w:val="コメント内容 (文字)"/>
    <w:basedOn w:val="af"/>
    <w:link w:val="af0"/>
    <w:uiPriority w:val="99"/>
    <w:semiHidden/>
    <w:rsid w:val="00941624"/>
    <w:rPr>
      <w:b/>
      <w:bCs/>
    </w:rPr>
  </w:style>
  <w:style w:type="character" w:styleId="af2">
    <w:name w:val="Hyperlink"/>
    <w:basedOn w:val="a0"/>
    <w:uiPriority w:val="99"/>
    <w:unhideWhenUsed/>
    <w:rsid w:val="006F25C5"/>
    <w:rPr>
      <w:color w:val="0563C1" w:themeColor="hyperlink"/>
      <w:u w:val="single"/>
    </w:rPr>
  </w:style>
  <w:style w:type="character" w:styleId="af3">
    <w:name w:val="Unresolved Mention"/>
    <w:basedOn w:val="a0"/>
    <w:uiPriority w:val="99"/>
    <w:semiHidden/>
    <w:unhideWhenUsed/>
    <w:rsid w:val="00AA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s.nagoya-u.ac.jp/s/Swfp7NdH7PGitf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honbu.jimu.nagoya-u.ac.jp/fmd/thers/saiyou.html" TargetMode="External"/><Relationship Id="rId4" Type="http://schemas.openxmlformats.org/officeDocument/2006/relationships/settings" Target="settings.xml"/><Relationship Id="rId9" Type="http://schemas.openxmlformats.org/officeDocument/2006/relationships/hyperlink" Target="https://www.thers.ac.jp/employment/recruit/ji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B29D-8A1F-41B8-8CE0-948DC9E7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 由里</dc:creator>
  <cp:lastModifiedBy>MORISHIMA Keisuke</cp:lastModifiedBy>
  <cp:revision>43</cp:revision>
  <cp:lastPrinted>2025-05-07T07:53:00Z</cp:lastPrinted>
  <dcterms:created xsi:type="dcterms:W3CDTF">2023-05-22T11:23:00Z</dcterms:created>
  <dcterms:modified xsi:type="dcterms:W3CDTF">2025-05-08T07:31:00Z</dcterms:modified>
</cp:coreProperties>
</file>